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2C" w:rsidRDefault="00B54E2C" w:rsidP="00B54E2C">
      <w:pPr>
        <w:pStyle w:val="a3"/>
        <w:spacing w:before="66" w:line="322" w:lineRule="exact"/>
        <w:ind w:left="624" w:right="618" w:firstLine="0"/>
        <w:jc w:val="center"/>
      </w:pPr>
      <w:r>
        <w:t>Памятка</w:t>
      </w:r>
    </w:p>
    <w:p w:rsidR="00B54E2C" w:rsidRDefault="00B54E2C" w:rsidP="00B54E2C">
      <w:pPr>
        <w:pStyle w:val="a3"/>
        <w:ind w:left="624" w:right="618" w:firstLine="0"/>
        <w:jc w:val="center"/>
      </w:pPr>
      <w:r>
        <w:t>для воспитателей, педагогов-психологов и иных педагогических работников</w:t>
      </w:r>
      <w:r>
        <w:rPr>
          <w:spacing w:val="-67"/>
        </w:rPr>
        <w:t xml:space="preserve"> </w:t>
      </w:r>
      <w:r>
        <w:t>дошкольного образования по работе детьми, прибывающими с территорий</w:t>
      </w:r>
      <w:r>
        <w:rPr>
          <w:spacing w:val="1"/>
        </w:rPr>
        <w:t xml:space="preserve"> </w:t>
      </w:r>
      <w:r>
        <w:t>Донецкой</w:t>
      </w:r>
      <w:r>
        <w:rPr>
          <w:spacing w:val="-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Луганской</w:t>
      </w:r>
      <w:r>
        <w:rPr>
          <w:spacing w:val="-2"/>
        </w:rPr>
        <w:t xml:space="preserve"> </w:t>
      </w:r>
      <w:r>
        <w:t>Народной Республики</w:t>
      </w:r>
    </w:p>
    <w:p w:rsidR="00B54E2C" w:rsidRDefault="00B54E2C" w:rsidP="00B54E2C">
      <w:pPr>
        <w:pStyle w:val="a3"/>
        <w:spacing w:before="10"/>
        <w:ind w:left="0" w:firstLine="0"/>
        <w:jc w:val="left"/>
        <w:rPr>
          <w:sz w:val="27"/>
        </w:rPr>
      </w:pPr>
    </w:p>
    <w:p w:rsidR="00B54E2C" w:rsidRDefault="00B54E2C" w:rsidP="00B54E2C">
      <w:pPr>
        <w:pStyle w:val="a3"/>
        <w:spacing w:before="1"/>
        <w:ind w:right="103"/>
      </w:pP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ребенок,</w:t>
      </w:r>
      <w:r>
        <w:rPr>
          <w:spacing w:val="-67"/>
        </w:rPr>
        <w:t xml:space="preserve"> </w:t>
      </w:r>
      <w:r>
        <w:t>прибывший с территории ДНР и ЛНР (далее – ребенок (дети) из семей беженцев),</w:t>
      </w:r>
      <w:r>
        <w:rPr>
          <w:spacing w:val="1"/>
        </w:rPr>
        <w:t xml:space="preserve"> </w:t>
      </w:r>
      <w:r>
        <w:t>рассматривается как трудная жизненная ситуация. Дети, находящиеся</w:t>
      </w:r>
      <w:r>
        <w:rPr>
          <w:spacing w:val="1"/>
        </w:rPr>
        <w:t xml:space="preserve"> </w:t>
      </w:r>
      <w:r>
        <w:t>в 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– это в</w:t>
      </w:r>
      <w:r>
        <w:rPr>
          <w:spacing w:val="-2"/>
        </w:rPr>
        <w:t xml:space="preserve"> </w:t>
      </w:r>
      <w:r>
        <w:t>том числе:</w:t>
      </w:r>
    </w:p>
    <w:p w:rsidR="00B54E2C" w:rsidRDefault="00B54E2C" w:rsidP="00B54E2C">
      <w:pPr>
        <w:pStyle w:val="a3"/>
        <w:ind w:left="653" w:right="2249" w:firstLine="0"/>
      </w:pPr>
      <w:r>
        <w:t>дети – жертвы вооруженных и межнациональных конфликтов;</w:t>
      </w:r>
      <w:r>
        <w:rPr>
          <w:spacing w:val="-6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беженцев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вынужденных</w:t>
      </w:r>
      <w:r>
        <w:rPr>
          <w:spacing w:val="-1"/>
        </w:rPr>
        <w:t xml:space="preserve"> </w:t>
      </w:r>
      <w:r>
        <w:t>переселенцев;</w:t>
      </w:r>
    </w:p>
    <w:p w:rsidR="00B54E2C" w:rsidRDefault="00B54E2C" w:rsidP="00B54E2C">
      <w:pPr>
        <w:pStyle w:val="a3"/>
        <w:spacing w:line="321" w:lineRule="exact"/>
        <w:ind w:left="653" w:firstLine="0"/>
      </w:pPr>
      <w:r>
        <w:t>дети,</w:t>
      </w:r>
      <w:r>
        <w:rPr>
          <w:spacing w:val="-6"/>
        </w:rPr>
        <w:t xml:space="preserve"> </w:t>
      </w:r>
      <w:r>
        <w:t>оказавшиеся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условиях;</w:t>
      </w:r>
    </w:p>
    <w:p w:rsidR="00B54E2C" w:rsidRDefault="00B54E2C" w:rsidP="00B54E2C">
      <w:pPr>
        <w:pStyle w:val="a3"/>
        <w:spacing w:before="1"/>
        <w:ind w:right="103"/>
      </w:pPr>
      <w:proofErr w:type="gramStart"/>
      <w:r>
        <w:t>дети,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сложившихся обстоятельств и которые не могут преодолеть данные обстоятельства</w:t>
      </w:r>
      <w:r>
        <w:rPr>
          <w:spacing w:val="1"/>
        </w:rPr>
        <w:t xml:space="preserve"> </w:t>
      </w:r>
      <w:r>
        <w:t>самостоятельно или с помощью семьи (статья 1 Федерального закона от 24 июля</w:t>
      </w:r>
      <w:r>
        <w:rPr>
          <w:spacing w:val="1"/>
        </w:rPr>
        <w:t xml:space="preserve"> </w:t>
      </w:r>
      <w:r>
        <w:t>1998 г. № 124-ФЗ «Об основных гарантиях прав ребенка в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124-ФЗ).</w:t>
      </w:r>
      <w:proofErr w:type="gramEnd"/>
    </w:p>
    <w:p w:rsidR="00B54E2C" w:rsidRDefault="00B54E2C" w:rsidP="00B54E2C">
      <w:pPr>
        <w:pStyle w:val="a3"/>
        <w:ind w:right="105"/>
      </w:pPr>
      <w:proofErr w:type="gramStart"/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трудная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определяется как временная, объективно или субъективно создавшаяся ситуация;</w:t>
      </w:r>
      <w:r>
        <w:rPr>
          <w:spacing w:val="1"/>
        </w:rPr>
        <w:t xml:space="preserve"> </w:t>
      </w:r>
      <w:r>
        <w:t>неизбежное событие в жизненном цикле, порождающее эмоциональные напряжения</w:t>
      </w:r>
      <w:r>
        <w:rPr>
          <w:spacing w:val="-67"/>
        </w:rPr>
        <w:t xml:space="preserve"> </w:t>
      </w:r>
      <w:r>
        <w:t>и стрессы; препятствия в реализации важных жизненных целей, с которыми нельзя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нарушающая</w:t>
      </w:r>
      <w:r>
        <w:rPr>
          <w:spacing w:val="1"/>
        </w:rPr>
        <w:t xml:space="preserve"> </w:t>
      </w:r>
      <w:r>
        <w:t>жизнедеятельность;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внутренних стимулов</w:t>
      </w:r>
      <w:r>
        <w:rPr>
          <w:spacing w:val="-3"/>
        </w:rPr>
        <w:t xml:space="preserve"> </w:t>
      </w:r>
      <w:r>
        <w:t>(мотивов,</w:t>
      </w:r>
      <w:r>
        <w:rPr>
          <w:spacing w:val="-2"/>
        </w:rPr>
        <w:t xml:space="preserve"> </w:t>
      </w:r>
      <w:r>
        <w:t>стремлений,</w:t>
      </w:r>
      <w:r>
        <w:rPr>
          <w:spacing w:val="-2"/>
        </w:rPr>
        <w:t xml:space="preserve"> </w:t>
      </w:r>
      <w:r>
        <w:t>ценностей).</w:t>
      </w:r>
      <w:proofErr w:type="gramEnd"/>
    </w:p>
    <w:p w:rsidR="00B54E2C" w:rsidRDefault="00B54E2C" w:rsidP="00B54E2C">
      <w:pPr>
        <w:pStyle w:val="a3"/>
        <w:ind w:right="104"/>
      </w:pPr>
      <w:r>
        <w:t>В результате вынужденной миграции в самом тяжелом положении оказываются</w:t>
      </w:r>
      <w:r>
        <w:rPr>
          <w:spacing w:val="-67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Критическая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беженцев,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неблагополучие,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</w:t>
      </w:r>
      <w:proofErr w:type="gramEnd"/>
      <w:r>
        <w:t>уществованию,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психологические стрессы губительны не только для них самих, но имеют косвенное,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нравственно-психологическую</w:t>
      </w:r>
      <w:r>
        <w:rPr>
          <w:spacing w:val="-2"/>
        </w:rPr>
        <w:t xml:space="preserve"> </w:t>
      </w:r>
      <w:r>
        <w:t>атмосферу</w:t>
      </w:r>
      <w:r>
        <w:rPr>
          <w:spacing w:val="-6"/>
        </w:rPr>
        <w:t xml:space="preserve"> </w:t>
      </w:r>
      <w:r>
        <w:t>общества.</w:t>
      </w:r>
    </w:p>
    <w:p w:rsidR="00B54E2C" w:rsidRDefault="00B54E2C" w:rsidP="00B54E2C">
      <w:pPr>
        <w:pStyle w:val="a3"/>
        <w:spacing w:before="1"/>
        <w:ind w:right="110"/>
      </w:pPr>
      <w:r>
        <w:t>Часто</w:t>
      </w:r>
      <w:r>
        <w:rPr>
          <w:spacing w:val="51"/>
        </w:rPr>
        <w:t xml:space="preserve"> </w:t>
      </w:r>
      <w:r>
        <w:t>родители,</w:t>
      </w:r>
      <w:r>
        <w:rPr>
          <w:spacing w:val="121"/>
        </w:rPr>
        <w:t xml:space="preserve"> </w:t>
      </w:r>
      <w:r>
        <w:t>пытаясь</w:t>
      </w:r>
      <w:r>
        <w:rPr>
          <w:spacing w:val="120"/>
        </w:rPr>
        <w:t xml:space="preserve"> </w:t>
      </w:r>
      <w:r>
        <w:t>решить</w:t>
      </w:r>
      <w:r>
        <w:rPr>
          <w:spacing w:val="120"/>
        </w:rPr>
        <w:t xml:space="preserve"> </w:t>
      </w:r>
      <w:r>
        <w:t>жизненно</w:t>
      </w:r>
      <w:r>
        <w:rPr>
          <w:spacing w:val="123"/>
        </w:rPr>
        <w:t xml:space="preserve"> </w:t>
      </w:r>
      <w:r>
        <w:t>важные</w:t>
      </w:r>
      <w:r>
        <w:rPr>
          <w:spacing w:val="122"/>
        </w:rPr>
        <w:t xml:space="preserve"> </w:t>
      </w:r>
      <w:r>
        <w:t>проблемы,</w:t>
      </w:r>
      <w:r>
        <w:rPr>
          <w:spacing w:val="122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 xml:space="preserve">с вынужденной переменой места жительства, </w:t>
      </w:r>
      <w:proofErr w:type="gramStart"/>
      <w:r>
        <w:t>не придают значение</w:t>
      </w:r>
      <w:proofErr w:type="gramEnd"/>
      <w:r>
        <w:t xml:space="preserve"> психологической</w:t>
      </w:r>
      <w:r>
        <w:rPr>
          <w:spacing w:val="-67"/>
        </w:rPr>
        <w:t xml:space="preserve"> </w:t>
      </w:r>
      <w:r>
        <w:t>травме,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переживает</w:t>
      </w:r>
      <w:r>
        <w:rPr>
          <w:spacing w:val="-5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B54E2C" w:rsidRDefault="00B54E2C" w:rsidP="00B54E2C">
      <w:pPr>
        <w:pStyle w:val="a3"/>
        <w:spacing w:before="1"/>
        <w:ind w:right="105"/>
      </w:pPr>
      <w:r>
        <w:t>Целью данной памятки является предоставление предложений и 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методов и форм оказания психолого-педагогической и социальной помощи детям,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 жизненной ситуации.</w:t>
      </w:r>
    </w:p>
    <w:p w:rsidR="00B54E2C" w:rsidRDefault="00B54E2C" w:rsidP="00B54E2C">
      <w:pPr>
        <w:pStyle w:val="a3"/>
        <w:ind w:right="105"/>
      </w:pP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три</w:t>
      </w:r>
      <w:r>
        <w:rPr>
          <w:spacing w:val="-2"/>
        </w:rPr>
        <w:t xml:space="preserve"> </w:t>
      </w:r>
      <w:r>
        <w:t>основные функции:</w:t>
      </w:r>
    </w:p>
    <w:p w:rsidR="00B54E2C" w:rsidRDefault="00B54E2C" w:rsidP="00B54E2C">
      <w:pPr>
        <w:pStyle w:val="a3"/>
        <w:spacing w:line="242" w:lineRule="auto"/>
        <w:ind w:right="115"/>
      </w:pPr>
      <w:proofErr w:type="gramStart"/>
      <w:r>
        <w:t>образовательную</w:t>
      </w:r>
      <w:proofErr w:type="gramEnd"/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представителей));</w:t>
      </w:r>
    </w:p>
    <w:p w:rsidR="00B54E2C" w:rsidRDefault="00B54E2C" w:rsidP="00B54E2C">
      <w:pPr>
        <w:pStyle w:val="a3"/>
        <w:spacing w:line="317" w:lineRule="exact"/>
        <w:ind w:left="653" w:firstLine="0"/>
      </w:pPr>
      <w:proofErr w:type="gramStart"/>
      <w:r>
        <w:t>психологическую</w:t>
      </w:r>
      <w:proofErr w:type="gramEnd"/>
      <w:r>
        <w:rPr>
          <w:spacing w:val="-4"/>
        </w:rPr>
        <w:t xml:space="preserve"> </w:t>
      </w:r>
      <w:r>
        <w:t>(организация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семьей);</w:t>
      </w:r>
    </w:p>
    <w:p w:rsidR="00B54E2C" w:rsidRDefault="00B54E2C" w:rsidP="00B54E2C">
      <w:pPr>
        <w:pStyle w:val="a3"/>
        <w:ind w:right="104"/>
      </w:pPr>
      <w:r>
        <w:t>посредническую (информирование, организация и координация деятельности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семьей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организацией,   </w:t>
      </w:r>
      <w:r>
        <w:rPr>
          <w:spacing w:val="1"/>
        </w:rPr>
        <w:t xml:space="preserve"> </w:t>
      </w:r>
      <w:r>
        <w:t>осуществляющей     образовательную     деятельность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программам).</w:t>
      </w:r>
    </w:p>
    <w:p w:rsidR="00B54E2C" w:rsidRDefault="00B54E2C" w:rsidP="00B54E2C">
      <w:pPr>
        <w:sectPr w:rsidR="00B54E2C">
          <w:pgSz w:w="11910" w:h="16840"/>
          <w:pgMar w:top="940" w:right="460" w:bottom="280" w:left="1020" w:header="720" w:footer="720" w:gutter="0"/>
          <w:cols w:space="720"/>
        </w:sectPr>
      </w:pPr>
    </w:p>
    <w:p w:rsidR="00B54E2C" w:rsidRDefault="00B54E2C" w:rsidP="00B54E2C">
      <w:pPr>
        <w:pStyle w:val="a3"/>
        <w:spacing w:before="62"/>
        <w:ind w:right="108"/>
      </w:pPr>
      <w:r>
        <w:lastRenderedPageBreak/>
        <w:t>Работа</w:t>
      </w:r>
      <w:r>
        <w:rPr>
          <w:spacing w:val="1"/>
        </w:rPr>
        <w:t xml:space="preserve"> </w:t>
      </w:r>
      <w:r>
        <w:t>педагогов-психологов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 в адаптации к новым условиям и должна быть построена с учетом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беженцев.</w:t>
      </w:r>
    </w:p>
    <w:p w:rsidR="00B54E2C" w:rsidRDefault="00B54E2C" w:rsidP="00B54E2C">
      <w:pPr>
        <w:pStyle w:val="a3"/>
        <w:spacing w:before="2"/>
        <w:ind w:right="104"/>
      </w:pP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вынужденных</w:t>
      </w:r>
      <w:r>
        <w:rPr>
          <w:spacing w:val="1"/>
        </w:rPr>
        <w:t xml:space="preserve"> </w:t>
      </w:r>
      <w:r>
        <w:t>переселенцев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«утрата».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лишаются привычного жилья, личных вещей, друзей, а иногда родителей и близких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проявиться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жизни.</w:t>
      </w:r>
    </w:p>
    <w:p w:rsidR="00B54E2C" w:rsidRDefault="00B54E2C" w:rsidP="00B54E2C">
      <w:pPr>
        <w:pStyle w:val="a3"/>
        <w:spacing w:before="1"/>
        <w:ind w:right="106"/>
      </w:pPr>
      <w:r>
        <w:t>Возможные</w:t>
      </w:r>
      <w:r>
        <w:rPr>
          <w:spacing w:val="71"/>
        </w:rPr>
        <w:t xml:space="preserve"> </w:t>
      </w:r>
      <w:r>
        <w:t>психолого-педагогические   проблемы,   характерные   для   детей</w:t>
      </w:r>
      <w:r>
        <w:rPr>
          <w:spacing w:val="1"/>
        </w:rPr>
        <w:t xml:space="preserve"> </w:t>
      </w:r>
      <w:r>
        <w:t>из семей беженцев в возрасте до трех лет (раннего возраста), страхи, спутанность</w:t>
      </w:r>
      <w:r>
        <w:rPr>
          <w:spacing w:val="1"/>
        </w:rPr>
        <w:t xml:space="preserve"> </w:t>
      </w:r>
      <w:r>
        <w:t>чувств. В поведении отмечаются нарушение сна, потеря аппетита, агрессия, страх</w:t>
      </w:r>
      <w:r>
        <w:rPr>
          <w:spacing w:val="1"/>
        </w:rPr>
        <w:t xml:space="preserve"> </w:t>
      </w:r>
      <w:r>
        <w:t>перед чужими людьми.</w:t>
      </w:r>
    </w:p>
    <w:p w:rsidR="00B54E2C" w:rsidRDefault="00B54E2C" w:rsidP="00B54E2C">
      <w:pPr>
        <w:pStyle w:val="a3"/>
        <w:ind w:right="104"/>
      </w:pPr>
      <w:proofErr w:type="gramStart"/>
      <w:r>
        <w:t>У детей в возрасте от трех до семи лет – тревога, боязливость, спутанность</w:t>
      </w:r>
      <w:r>
        <w:rPr>
          <w:spacing w:val="1"/>
        </w:rPr>
        <w:t xml:space="preserve"> </w:t>
      </w:r>
      <w:r>
        <w:t>чувств,</w:t>
      </w:r>
      <w:r>
        <w:rPr>
          <w:spacing w:val="70"/>
        </w:rPr>
        <w:t xml:space="preserve"> </w:t>
      </w:r>
      <w:r>
        <w:t>чувство</w:t>
      </w:r>
      <w:r>
        <w:rPr>
          <w:spacing w:val="70"/>
        </w:rPr>
        <w:t xml:space="preserve"> </w:t>
      </w:r>
      <w:r>
        <w:t>вины,</w:t>
      </w:r>
      <w:r>
        <w:rPr>
          <w:spacing w:val="70"/>
        </w:rPr>
        <w:t xml:space="preserve"> </w:t>
      </w:r>
      <w:r>
        <w:t>стыд,</w:t>
      </w:r>
      <w:r>
        <w:rPr>
          <w:spacing w:val="70"/>
        </w:rPr>
        <w:t xml:space="preserve"> </w:t>
      </w:r>
      <w:r>
        <w:t>отвращение,</w:t>
      </w:r>
      <w:r>
        <w:rPr>
          <w:spacing w:val="70"/>
        </w:rPr>
        <w:t xml:space="preserve"> </w:t>
      </w:r>
      <w:r>
        <w:t>чувство</w:t>
      </w:r>
      <w:r>
        <w:rPr>
          <w:spacing w:val="70"/>
        </w:rPr>
        <w:t xml:space="preserve"> </w:t>
      </w:r>
      <w:r>
        <w:t>беспомощности,</w:t>
      </w:r>
      <w:r>
        <w:rPr>
          <w:spacing w:val="70"/>
        </w:rPr>
        <w:t xml:space="preserve"> </w:t>
      </w:r>
      <w:r>
        <w:t>примирение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случившимся,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болезненное отношение к замечаниям, критике, заискивающее поведение (внешне</w:t>
      </w:r>
      <w:r>
        <w:rPr>
          <w:spacing w:val="1"/>
        </w:rPr>
        <w:t xml:space="preserve"> </w:t>
      </w:r>
      <w:r>
        <w:t>копирует</w:t>
      </w:r>
      <w:r>
        <w:rPr>
          <w:spacing w:val="57"/>
        </w:rPr>
        <w:t xml:space="preserve"> </w:t>
      </w:r>
      <w:r>
        <w:t>поведение</w:t>
      </w:r>
      <w:r>
        <w:rPr>
          <w:spacing w:val="59"/>
        </w:rPr>
        <w:t xml:space="preserve"> </w:t>
      </w:r>
      <w:r>
        <w:t>взрослых),</w:t>
      </w:r>
      <w:r>
        <w:rPr>
          <w:spacing w:val="55"/>
        </w:rPr>
        <w:t xml:space="preserve"> </w:t>
      </w:r>
      <w:r>
        <w:t>негативизм,</w:t>
      </w:r>
      <w:r>
        <w:rPr>
          <w:spacing w:val="57"/>
        </w:rPr>
        <w:t xml:space="preserve"> </w:t>
      </w:r>
      <w:r>
        <w:t>лживость,</w:t>
      </w:r>
      <w:r>
        <w:rPr>
          <w:spacing w:val="55"/>
        </w:rPr>
        <w:t xml:space="preserve"> </w:t>
      </w:r>
      <w:r>
        <w:t>жестокость</w:t>
      </w:r>
      <w:r>
        <w:rPr>
          <w:spacing w:val="5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взрослым.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поведении:</w:t>
      </w:r>
      <w:r>
        <w:rPr>
          <w:spacing w:val="-3"/>
        </w:rPr>
        <w:t xml:space="preserve"> </w:t>
      </w:r>
      <w:r>
        <w:t>регрессия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отстраненность,</w:t>
      </w:r>
      <w:r>
        <w:rPr>
          <w:spacing w:val="-2"/>
        </w:rPr>
        <w:t xml:space="preserve"> </w:t>
      </w:r>
      <w:r>
        <w:t>агрессия.</w:t>
      </w:r>
    </w:p>
    <w:p w:rsidR="00B54E2C" w:rsidRDefault="00B54E2C" w:rsidP="00B54E2C">
      <w:pPr>
        <w:pStyle w:val="a3"/>
        <w:jc w:val="left"/>
      </w:pPr>
      <w:r>
        <w:t>Все</w:t>
      </w:r>
      <w:r>
        <w:rPr>
          <w:spacing w:val="49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позволяет</w:t>
      </w:r>
      <w:r>
        <w:rPr>
          <w:spacing w:val="45"/>
        </w:rPr>
        <w:t xml:space="preserve"> </w:t>
      </w:r>
      <w:r>
        <w:t>говорить</w:t>
      </w:r>
      <w:r>
        <w:rPr>
          <w:spacing w:val="49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важности</w:t>
      </w:r>
      <w:r>
        <w:rPr>
          <w:spacing w:val="49"/>
        </w:rPr>
        <w:t xml:space="preserve"> </w:t>
      </w:r>
      <w:r>
        <w:t>психолого-педагогической</w:t>
      </w:r>
      <w:r>
        <w:rPr>
          <w:spacing w:val="48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с</w:t>
      </w:r>
      <w:r>
        <w:rPr>
          <w:spacing w:val="-4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ребенка.</w:t>
      </w:r>
    </w:p>
    <w:p w:rsidR="00B54E2C" w:rsidRDefault="00B54E2C" w:rsidP="00B54E2C">
      <w:pPr>
        <w:pStyle w:val="a3"/>
        <w:jc w:val="left"/>
      </w:pPr>
      <w:r>
        <w:t>В</w:t>
      </w:r>
      <w:r>
        <w:rPr>
          <w:spacing w:val="26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родителями</w:t>
      </w:r>
      <w:r>
        <w:rPr>
          <w:spacing w:val="28"/>
        </w:rPr>
        <w:t xml:space="preserve"> </w:t>
      </w:r>
      <w:r>
        <w:t>(законными</w:t>
      </w:r>
      <w:r>
        <w:rPr>
          <w:spacing w:val="27"/>
        </w:rPr>
        <w:t xml:space="preserve"> </w:t>
      </w:r>
      <w:r>
        <w:t>представителями)</w:t>
      </w:r>
      <w:r>
        <w:rPr>
          <w:spacing w:val="24"/>
        </w:rPr>
        <w:t xml:space="preserve"> </w:t>
      </w:r>
      <w:r>
        <w:t>рекомендуют</w:t>
      </w:r>
      <w:r>
        <w:rPr>
          <w:spacing w:val="26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методы:</w:t>
      </w:r>
    </w:p>
    <w:p w:rsidR="00B54E2C" w:rsidRDefault="00B54E2C" w:rsidP="00B54E2C">
      <w:pPr>
        <w:pStyle w:val="a3"/>
        <w:jc w:val="left"/>
      </w:pPr>
      <w:r>
        <w:t>изучение</w:t>
      </w:r>
      <w:r>
        <w:rPr>
          <w:spacing w:val="14"/>
        </w:rPr>
        <w:t xml:space="preserve"> </w:t>
      </w:r>
      <w:r>
        <w:t>семьи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ней</w:t>
      </w:r>
      <w:r>
        <w:rPr>
          <w:spacing w:val="13"/>
        </w:rPr>
        <w:t xml:space="preserve"> </w:t>
      </w:r>
      <w:r>
        <w:t>(направленный</w:t>
      </w:r>
      <w:r>
        <w:rPr>
          <w:spacing w:val="17"/>
        </w:rPr>
        <w:t xml:space="preserve"> </w:t>
      </w:r>
      <w:r>
        <w:t>сбор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ребенке,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и уточнение гипотез);</w:t>
      </w:r>
    </w:p>
    <w:p w:rsidR="00B54E2C" w:rsidRDefault="00B54E2C" w:rsidP="00B54E2C">
      <w:pPr>
        <w:pStyle w:val="a3"/>
        <w:spacing w:line="321" w:lineRule="exact"/>
        <w:ind w:left="653" w:firstLine="0"/>
        <w:jc w:val="left"/>
      </w:pP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ребенка.</w:t>
      </w:r>
    </w:p>
    <w:p w:rsidR="00B54E2C" w:rsidRDefault="00B54E2C" w:rsidP="00B54E2C">
      <w:pPr>
        <w:pStyle w:val="a3"/>
        <w:ind w:right="107"/>
      </w:pPr>
      <w:r>
        <w:t xml:space="preserve">Решение    вопроса    о   </w:t>
      </w:r>
      <w:r>
        <w:rPr>
          <w:spacing w:val="1"/>
        </w:rPr>
        <w:t xml:space="preserve"> </w:t>
      </w:r>
      <w:r>
        <w:t>характере    психолого-педагогического     воздействия</w:t>
      </w:r>
      <w:r>
        <w:rPr>
          <w:spacing w:val="-67"/>
        </w:rPr>
        <w:t xml:space="preserve"> </w:t>
      </w:r>
      <w:r>
        <w:t>и заключение соглашения о дальнейшем сотрудничестве в ходе психологической</w:t>
      </w:r>
      <w:r>
        <w:rPr>
          <w:spacing w:val="1"/>
        </w:rPr>
        <w:t xml:space="preserve"> </w:t>
      </w:r>
      <w:r>
        <w:t>коррекции.</w:t>
      </w:r>
    </w:p>
    <w:p w:rsidR="00B54E2C" w:rsidRDefault="00B54E2C" w:rsidP="00B54E2C">
      <w:pPr>
        <w:pStyle w:val="a3"/>
        <w:spacing w:before="1"/>
        <w:ind w:right="102"/>
      </w:pPr>
      <w:r>
        <w:t>Разработка</w:t>
      </w:r>
      <w:r>
        <w:rPr>
          <w:spacing w:val="125"/>
        </w:rPr>
        <w:t xml:space="preserve"> </w:t>
      </w:r>
      <w:r>
        <w:t>совместно</w:t>
      </w:r>
      <w:r>
        <w:rPr>
          <w:spacing w:val="126"/>
        </w:rPr>
        <w:t xml:space="preserve"> </w:t>
      </w:r>
      <w:r>
        <w:t xml:space="preserve">со  </w:t>
      </w:r>
      <w:r>
        <w:rPr>
          <w:spacing w:val="54"/>
        </w:rPr>
        <w:t xml:space="preserve"> </w:t>
      </w:r>
      <w:r>
        <w:t xml:space="preserve">специалистами  </w:t>
      </w:r>
      <w:r>
        <w:rPr>
          <w:spacing w:val="55"/>
        </w:rPr>
        <w:t xml:space="preserve"> </w:t>
      </w:r>
      <w:r>
        <w:t xml:space="preserve">рекомендаций  </w:t>
      </w:r>
      <w:r>
        <w:rPr>
          <w:spacing w:val="54"/>
        </w:rPr>
        <w:t xml:space="preserve"> </w:t>
      </w:r>
      <w:r>
        <w:t xml:space="preserve">для  </w:t>
      </w:r>
      <w:r>
        <w:rPr>
          <w:spacing w:val="52"/>
        </w:rPr>
        <w:t xml:space="preserve"> </w:t>
      </w:r>
      <w:r>
        <w:t>родителей.</w:t>
      </w:r>
      <w:r>
        <w:rPr>
          <w:spacing w:val="-6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качестве</w:t>
      </w:r>
      <w:r>
        <w:rPr>
          <w:spacing w:val="96"/>
        </w:rPr>
        <w:t xml:space="preserve"> </w:t>
      </w:r>
      <w:r>
        <w:t>таковых</w:t>
      </w:r>
      <w:r>
        <w:rPr>
          <w:spacing w:val="99"/>
        </w:rPr>
        <w:t xml:space="preserve"> </w:t>
      </w:r>
      <w:r>
        <w:t>могут</w:t>
      </w:r>
      <w:r>
        <w:rPr>
          <w:spacing w:val="96"/>
        </w:rPr>
        <w:t xml:space="preserve"> </w:t>
      </w:r>
      <w:r>
        <w:t>выступать:</w:t>
      </w:r>
      <w:r>
        <w:rPr>
          <w:spacing w:val="99"/>
        </w:rPr>
        <w:t xml:space="preserve"> </w:t>
      </w:r>
      <w:r>
        <w:t>обучение</w:t>
      </w:r>
      <w:r>
        <w:rPr>
          <w:spacing w:val="97"/>
        </w:rPr>
        <w:t xml:space="preserve"> </w:t>
      </w:r>
      <w:r>
        <w:t>приемам</w:t>
      </w:r>
      <w:r>
        <w:rPr>
          <w:spacing w:val="97"/>
        </w:rPr>
        <w:t xml:space="preserve"> </w:t>
      </w:r>
      <w:r>
        <w:t>общения</w:t>
      </w:r>
      <w:r>
        <w:rPr>
          <w:spacing w:val="98"/>
        </w:rPr>
        <w:t xml:space="preserve"> </w:t>
      </w:r>
      <w:r>
        <w:t>с</w:t>
      </w:r>
      <w:r>
        <w:rPr>
          <w:spacing w:val="97"/>
        </w:rPr>
        <w:t xml:space="preserve"> </w:t>
      </w:r>
      <w:r>
        <w:t>ребенком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</w:t>
      </w:r>
      <w:proofErr w:type="spellStart"/>
      <w:r>
        <w:t>игротерапии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изотерапии</w:t>
      </w:r>
      <w:proofErr w:type="spellEnd"/>
      <w:r>
        <w:t>,</w:t>
      </w:r>
      <w:r>
        <w:rPr>
          <w:spacing w:val="1"/>
        </w:rPr>
        <w:t xml:space="preserve"> </w:t>
      </w:r>
      <w:r>
        <w:t>музыкотерапии,</w:t>
      </w:r>
      <w:r>
        <w:rPr>
          <w:spacing w:val="-2"/>
        </w:rPr>
        <w:t xml:space="preserve"> </w:t>
      </w:r>
      <w:proofErr w:type="spellStart"/>
      <w:r>
        <w:t>библиотерапии</w:t>
      </w:r>
      <w:proofErr w:type="spellEnd"/>
      <w:r>
        <w:t>).</w:t>
      </w:r>
    </w:p>
    <w:p w:rsidR="00B54E2C" w:rsidRDefault="00B54E2C" w:rsidP="00B54E2C">
      <w:pPr>
        <w:pStyle w:val="a3"/>
        <w:spacing w:line="320" w:lineRule="exact"/>
        <w:ind w:left="653" w:firstLine="0"/>
      </w:pPr>
      <w:r>
        <w:t>Совместная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рекомендаций.</w:t>
      </w:r>
    </w:p>
    <w:p w:rsidR="00B54E2C" w:rsidRDefault="00B54E2C" w:rsidP="00B54E2C">
      <w:pPr>
        <w:pStyle w:val="a3"/>
        <w:spacing w:before="2"/>
        <w:ind w:right="106"/>
      </w:pPr>
      <w:r>
        <w:t>При</w:t>
      </w:r>
      <w:r>
        <w:rPr>
          <w:spacing w:val="97"/>
        </w:rPr>
        <w:t xml:space="preserve"> </w:t>
      </w:r>
      <w:r>
        <w:t xml:space="preserve">работе  </w:t>
      </w:r>
      <w:r>
        <w:rPr>
          <w:spacing w:val="27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родителями  </w:t>
      </w:r>
      <w:r>
        <w:rPr>
          <w:spacing w:val="27"/>
        </w:rPr>
        <w:t xml:space="preserve"> </w:t>
      </w:r>
      <w:r>
        <w:t xml:space="preserve">можно  </w:t>
      </w:r>
      <w:r>
        <w:rPr>
          <w:spacing w:val="24"/>
        </w:rPr>
        <w:t xml:space="preserve"> </w:t>
      </w:r>
      <w:r>
        <w:t xml:space="preserve">применять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7"/>
        </w:rPr>
        <w:t xml:space="preserve"> </w:t>
      </w:r>
      <w:r>
        <w:t xml:space="preserve">индивидуальные,  </w:t>
      </w:r>
      <w:r>
        <w:rPr>
          <w:spacing w:val="27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специфических проблем каждой семьи и особенностей воспитания в ней ребенка,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B54E2C" w:rsidRDefault="00B54E2C" w:rsidP="00B54E2C">
      <w:pPr>
        <w:pStyle w:val="a3"/>
        <w:ind w:right="105"/>
      </w:pP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 детям и родителям (законным представителям): совместные коллективные</w:t>
      </w:r>
      <w:r>
        <w:rPr>
          <w:spacing w:val="1"/>
        </w:rPr>
        <w:t xml:space="preserve"> </w:t>
      </w:r>
      <w:r>
        <w:t>творческие дела для детей и родителей: конкурсы, викторины, выставки творчества,</w:t>
      </w:r>
      <w:r>
        <w:rPr>
          <w:spacing w:val="1"/>
        </w:rPr>
        <w:t xml:space="preserve"> </w:t>
      </w:r>
      <w:r>
        <w:t>спортивные</w:t>
      </w:r>
      <w:r>
        <w:rPr>
          <w:spacing w:val="53"/>
        </w:rPr>
        <w:t xml:space="preserve"> </w:t>
      </w:r>
      <w:r>
        <w:t>соревнования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иные.</w:t>
      </w:r>
      <w:r>
        <w:rPr>
          <w:spacing w:val="52"/>
        </w:rPr>
        <w:t xml:space="preserve"> </w:t>
      </w:r>
      <w:r>
        <w:t>Организация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проведение</w:t>
      </w:r>
      <w:r>
        <w:rPr>
          <w:spacing w:val="54"/>
        </w:rPr>
        <w:t xml:space="preserve"> </w:t>
      </w:r>
      <w:r>
        <w:t>групповых</w:t>
      </w:r>
      <w:r>
        <w:rPr>
          <w:spacing w:val="53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взаимопомощи.</w:t>
      </w:r>
    </w:p>
    <w:p w:rsidR="00B54E2C" w:rsidRDefault="00B54E2C" w:rsidP="00B54E2C">
      <w:pPr>
        <w:pStyle w:val="a3"/>
        <w:ind w:right="107"/>
      </w:pPr>
      <w:r>
        <w:t>Возможные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беженцев.</w:t>
      </w:r>
    </w:p>
    <w:p w:rsidR="00B54E2C" w:rsidRDefault="00B54E2C" w:rsidP="00B54E2C">
      <w:pPr>
        <w:sectPr w:rsidR="00B54E2C">
          <w:pgSz w:w="11910" w:h="16840"/>
          <w:pgMar w:top="620" w:right="460" w:bottom="280" w:left="1020" w:header="720" w:footer="720" w:gutter="0"/>
          <w:cols w:space="720"/>
        </w:sectPr>
      </w:pPr>
    </w:p>
    <w:p w:rsidR="00B54E2C" w:rsidRDefault="00B54E2C" w:rsidP="00B54E2C">
      <w:pPr>
        <w:pStyle w:val="a3"/>
        <w:spacing w:before="62"/>
        <w:ind w:right="101"/>
      </w:pPr>
      <w:proofErr w:type="spellStart"/>
      <w:r>
        <w:lastRenderedPageBreak/>
        <w:t>Психокоррекционная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8"/>
        </w:rPr>
        <w:t xml:space="preserve"> </w:t>
      </w:r>
      <w:r>
        <w:t>сферой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образом</w:t>
      </w:r>
      <w:r>
        <w:rPr>
          <w:spacing w:val="17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прошлом,</w:t>
      </w:r>
      <w:r>
        <w:rPr>
          <w:spacing w:val="21"/>
        </w:rPr>
        <w:t xml:space="preserve"> </w:t>
      </w:r>
      <w:r>
        <w:t>настоящем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будущем.</w:t>
      </w:r>
      <w:r>
        <w:rPr>
          <w:spacing w:val="18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 телом имеет особое значение, потому что у детей дошкольного возраста, попавших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«синдром</w:t>
      </w:r>
      <w:r>
        <w:rPr>
          <w:spacing w:val="1"/>
        </w:rPr>
        <w:t xml:space="preserve"> </w:t>
      </w:r>
      <w:r>
        <w:t>выключенного</w:t>
      </w:r>
      <w:r>
        <w:rPr>
          <w:spacing w:val="1"/>
        </w:rPr>
        <w:t xml:space="preserve"> </w:t>
      </w:r>
      <w:r>
        <w:t>тела»,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ребенок</w:t>
      </w:r>
      <w:r>
        <w:rPr>
          <w:spacing w:val="70"/>
        </w:rPr>
        <w:t xml:space="preserve"> </w:t>
      </w:r>
      <w:r>
        <w:t>избегает</w:t>
      </w:r>
      <w:r>
        <w:rPr>
          <w:spacing w:val="70"/>
        </w:rPr>
        <w:t xml:space="preserve"> </w:t>
      </w:r>
      <w:r>
        <w:t>любых</w:t>
      </w:r>
      <w:r>
        <w:rPr>
          <w:spacing w:val="70"/>
        </w:rPr>
        <w:t xml:space="preserve"> </w:t>
      </w:r>
      <w:r>
        <w:t>контактов,</w:t>
      </w:r>
      <w:r>
        <w:rPr>
          <w:spacing w:val="70"/>
        </w:rPr>
        <w:t xml:space="preserve"> </w:t>
      </w:r>
      <w:r>
        <w:t>подавляет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ощущения, связанные с</w:t>
      </w:r>
      <w:r>
        <w:rPr>
          <w:spacing w:val="-1"/>
        </w:rPr>
        <w:t xml:space="preserve"> </w:t>
      </w:r>
      <w:r>
        <w:t>телом.</w:t>
      </w:r>
    </w:p>
    <w:p w:rsidR="00B54E2C" w:rsidRDefault="00B54E2C" w:rsidP="00B54E2C">
      <w:pPr>
        <w:pStyle w:val="a3"/>
        <w:spacing w:before="1" w:line="242" w:lineRule="auto"/>
        <w:ind w:right="11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нейтрализацией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обсуждением</w:t>
      </w:r>
      <w:r>
        <w:rPr>
          <w:spacing w:val="-2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травмирующим</w:t>
      </w:r>
      <w:r>
        <w:rPr>
          <w:spacing w:val="-1"/>
        </w:rPr>
        <w:t xml:space="preserve"> </w:t>
      </w:r>
      <w:r>
        <w:t>событием.</w:t>
      </w:r>
    </w:p>
    <w:p w:rsidR="00B54E2C" w:rsidRDefault="00B54E2C" w:rsidP="00B54E2C">
      <w:pPr>
        <w:pStyle w:val="a3"/>
        <w:ind w:right="111"/>
      </w:pPr>
      <w:r>
        <w:t>Использование в работе с детьми дошкольного возраста невербальных методов</w:t>
      </w:r>
      <w:r>
        <w:rPr>
          <w:spacing w:val="1"/>
        </w:rPr>
        <w:t xml:space="preserve"> </w:t>
      </w:r>
      <w:r>
        <w:t>(танцевальная</w:t>
      </w:r>
      <w:r>
        <w:rPr>
          <w:spacing w:val="70"/>
        </w:rPr>
        <w:t xml:space="preserve"> </w:t>
      </w:r>
      <w:r>
        <w:t>терапия,</w:t>
      </w:r>
      <w:r>
        <w:rPr>
          <w:spacing w:val="70"/>
        </w:rPr>
        <w:t xml:space="preserve"> </w:t>
      </w:r>
      <w:r>
        <w:t>проективное</w:t>
      </w:r>
      <w:r>
        <w:rPr>
          <w:spacing w:val="70"/>
        </w:rPr>
        <w:t xml:space="preserve"> </w:t>
      </w:r>
      <w:r>
        <w:t>рисование,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методики</w:t>
      </w:r>
      <w:r>
        <w:rPr>
          <w:spacing w:val="70"/>
        </w:rPr>
        <w:t xml:space="preserve"> </w:t>
      </w:r>
      <w:proofErr w:type="spellStart"/>
      <w:r>
        <w:t>арттерапии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комфорта,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играть.</w:t>
      </w:r>
    </w:p>
    <w:p w:rsidR="00B54E2C" w:rsidRDefault="00B54E2C" w:rsidP="00B54E2C">
      <w:pPr>
        <w:pStyle w:val="a3"/>
        <w:ind w:right="105"/>
      </w:pPr>
      <w:r>
        <w:t xml:space="preserve">В   </w:t>
      </w:r>
      <w:r>
        <w:rPr>
          <w:spacing w:val="1"/>
        </w:rPr>
        <w:t xml:space="preserve"> </w:t>
      </w:r>
      <w:r>
        <w:t>случае     если    в     образовательные    организации     принимаются     дети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(дети-инвалиды;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здоровье),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детей.</w:t>
      </w:r>
    </w:p>
    <w:p w:rsidR="00491CDF" w:rsidRDefault="00491CDF"/>
    <w:sectPr w:rsidR="00491CDF" w:rsidSect="004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2C"/>
    <w:rsid w:val="00491CDF"/>
    <w:rsid w:val="007F0303"/>
    <w:rsid w:val="00B54E2C"/>
    <w:rsid w:val="00F0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4E2C"/>
    <w:pPr>
      <w:ind w:left="113" w:firstLine="5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4E2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2022-03-01T10:15:00Z</dcterms:created>
  <dcterms:modified xsi:type="dcterms:W3CDTF">2022-03-01T10:15:00Z</dcterms:modified>
</cp:coreProperties>
</file>