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4860"/>
        <w:gridCol w:w="4638"/>
      </w:tblGrid>
      <w:tr w:rsidR="00327A14">
        <w:tc>
          <w:tcPr>
            <w:tcW w:w="4860" w:type="dxa"/>
          </w:tcPr>
          <w:p w:rsidR="00327A14" w:rsidRDefault="00327A14" w:rsidP="00726BB4">
            <w:pPr>
              <w:ind w:right="-144"/>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3.6pt;margin-top:-49.1pt;width:50.25pt;height:48pt;z-index:251656704;visibility:visible">
                  <v:imagedata r:id="rId7" o:title=""/>
                </v:shape>
              </w:pict>
            </w:r>
            <w:r>
              <w:rPr>
                <w:b/>
                <w:bCs/>
                <w:sz w:val="22"/>
                <w:szCs w:val="22"/>
              </w:rPr>
              <w:t>ДЕПАРТАМЕНТ</w:t>
            </w:r>
          </w:p>
          <w:p w:rsidR="00327A14" w:rsidRPr="009124A1" w:rsidRDefault="00327A14" w:rsidP="00726BB4">
            <w:pPr>
              <w:ind w:left="72" w:right="-144"/>
              <w:jc w:val="center"/>
              <w:rPr>
                <w:b/>
                <w:bCs/>
              </w:rPr>
            </w:pPr>
            <w:r>
              <w:rPr>
                <w:b/>
                <w:bCs/>
                <w:sz w:val="22"/>
                <w:szCs w:val="22"/>
              </w:rPr>
              <w:t>ОБРАЗОВАНИЯ, НАУКИ</w:t>
            </w:r>
          </w:p>
          <w:p w:rsidR="00327A14" w:rsidRDefault="00327A14" w:rsidP="00726BB4">
            <w:pPr>
              <w:ind w:left="72" w:right="-144"/>
              <w:jc w:val="center"/>
              <w:rPr>
                <w:b/>
                <w:bCs/>
              </w:rPr>
            </w:pPr>
            <w:r>
              <w:rPr>
                <w:b/>
                <w:bCs/>
                <w:sz w:val="22"/>
                <w:szCs w:val="22"/>
              </w:rPr>
              <w:t>И МОЛОДЕЖНОЙ ПОЛИТИКИ  ВОРОНЕЖСКОЙ ОБЛАСТИ</w:t>
            </w:r>
          </w:p>
          <w:p w:rsidR="00327A14" w:rsidRDefault="00327A14" w:rsidP="00726BB4">
            <w:pPr>
              <w:ind w:left="72" w:right="-144"/>
              <w:jc w:val="center"/>
              <w:rPr>
                <w:sz w:val="18"/>
                <w:szCs w:val="18"/>
              </w:rPr>
            </w:pPr>
            <w:bookmarkStart w:id="0" w:name="_GoBack"/>
            <w:r>
              <w:rPr>
                <w:sz w:val="18"/>
                <w:szCs w:val="18"/>
              </w:rPr>
              <w:t>пл. им. Ленина, д. 12, г. Воронеж, 394018</w:t>
            </w:r>
          </w:p>
          <w:p w:rsidR="00327A14" w:rsidRDefault="00327A14" w:rsidP="00726BB4">
            <w:pPr>
              <w:ind w:left="72" w:right="-144"/>
              <w:jc w:val="center"/>
              <w:rPr>
                <w:sz w:val="16"/>
                <w:szCs w:val="16"/>
              </w:rPr>
            </w:pPr>
            <w:r>
              <w:rPr>
                <w:sz w:val="16"/>
                <w:szCs w:val="16"/>
              </w:rPr>
              <w:t>тел./факс (473)212-75-25/(473)255-18-25</w:t>
            </w:r>
          </w:p>
          <w:p w:rsidR="00327A14" w:rsidRPr="00A2572D" w:rsidRDefault="00327A14" w:rsidP="00726BB4">
            <w:pPr>
              <w:ind w:left="72" w:right="-144"/>
              <w:jc w:val="center"/>
              <w:rPr>
                <w:sz w:val="16"/>
                <w:szCs w:val="16"/>
              </w:rPr>
            </w:pPr>
            <w:r>
              <w:rPr>
                <w:sz w:val="16"/>
                <w:szCs w:val="16"/>
                <w:lang w:val="en-US"/>
              </w:rPr>
              <w:t>e</w:t>
            </w:r>
            <w:r w:rsidRPr="00A2572D">
              <w:rPr>
                <w:sz w:val="16"/>
                <w:szCs w:val="16"/>
              </w:rPr>
              <w:t>-</w:t>
            </w:r>
            <w:r>
              <w:rPr>
                <w:sz w:val="16"/>
                <w:szCs w:val="16"/>
                <w:lang w:val="en-US"/>
              </w:rPr>
              <w:t>mail</w:t>
            </w:r>
            <w:r w:rsidRPr="00A2572D">
              <w:rPr>
                <w:sz w:val="16"/>
                <w:szCs w:val="16"/>
              </w:rPr>
              <w:t xml:space="preserve">: </w:t>
            </w:r>
            <w:hyperlink r:id="rId8" w:history="1">
              <w:r w:rsidRPr="004D4ED8">
                <w:rPr>
                  <w:rStyle w:val="Hyperlink"/>
                  <w:sz w:val="16"/>
                  <w:szCs w:val="16"/>
                  <w:lang w:val="en-US"/>
                </w:rPr>
                <w:t>obrazov</w:t>
              </w:r>
              <w:r w:rsidRPr="00A2572D">
                <w:rPr>
                  <w:rStyle w:val="Hyperlink"/>
                  <w:sz w:val="16"/>
                  <w:szCs w:val="16"/>
                </w:rPr>
                <w:t>@</w:t>
              </w:r>
              <w:r w:rsidRPr="004D4ED8">
                <w:rPr>
                  <w:rStyle w:val="Hyperlink"/>
                  <w:sz w:val="16"/>
                  <w:szCs w:val="16"/>
                  <w:lang w:val="en-US"/>
                </w:rPr>
                <w:t>govvrn</w:t>
              </w:r>
              <w:r w:rsidRPr="00A2572D">
                <w:rPr>
                  <w:rStyle w:val="Hyperlink"/>
                  <w:sz w:val="16"/>
                  <w:szCs w:val="16"/>
                </w:rPr>
                <w:t>.</w:t>
              </w:r>
              <w:r w:rsidRPr="004D4ED8">
                <w:rPr>
                  <w:rStyle w:val="Hyperlink"/>
                  <w:sz w:val="16"/>
                  <w:szCs w:val="16"/>
                  <w:lang w:val="en-US"/>
                </w:rPr>
                <w:t>ru</w:t>
              </w:r>
            </w:hyperlink>
          </w:p>
          <w:p w:rsidR="00327A14" w:rsidRPr="00A2572D" w:rsidRDefault="00327A14" w:rsidP="00726BB4">
            <w:pPr>
              <w:ind w:left="72" w:right="-144"/>
              <w:jc w:val="center"/>
              <w:rPr>
                <w:sz w:val="16"/>
                <w:szCs w:val="16"/>
              </w:rPr>
            </w:pPr>
            <w:hyperlink r:id="rId9" w:history="1">
              <w:r w:rsidRPr="004D4ED8">
                <w:rPr>
                  <w:rStyle w:val="Hyperlink"/>
                  <w:sz w:val="16"/>
                  <w:szCs w:val="16"/>
                  <w:lang w:val="en-US"/>
                </w:rPr>
                <w:t>http</w:t>
              </w:r>
              <w:r w:rsidRPr="00A2572D">
                <w:rPr>
                  <w:rStyle w:val="Hyperlink"/>
                  <w:sz w:val="16"/>
                  <w:szCs w:val="16"/>
                </w:rPr>
                <w:t>://</w:t>
              </w:r>
              <w:r w:rsidRPr="004D4ED8">
                <w:rPr>
                  <w:rStyle w:val="Hyperlink"/>
                  <w:sz w:val="16"/>
                  <w:szCs w:val="16"/>
                  <w:lang w:val="en-US"/>
                </w:rPr>
                <w:t>edu</w:t>
              </w:r>
              <w:r w:rsidRPr="00A2572D">
                <w:rPr>
                  <w:rStyle w:val="Hyperlink"/>
                  <w:sz w:val="16"/>
                  <w:szCs w:val="16"/>
                </w:rPr>
                <w:t>.</w:t>
              </w:r>
              <w:r w:rsidRPr="004D4ED8">
                <w:rPr>
                  <w:rStyle w:val="Hyperlink"/>
                  <w:sz w:val="16"/>
                  <w:szCs w:val="16"/>
                  <w:lang w:val="en-US"/>
                </w:rPr>
                <w:t>govvrn</w:t>
              </w:r>
              <w:r w:rsidRPr="00A2572D">
                <w:rPr>
                  <w:rStyle w:val="Hyperlink"/>
                  <w:sz w:val="16"/>
                  <w:szCs w:val="16"/>
                </w:rPr>
                <w:t>.</w:t>
              </w:r>
              <w:r w:rsidRPr="004D4ED8">
                <w:rPr>
                  <w:rStyle w:val="Hyperlink"/>
                  <w:sz w:val="16"/>
                  <w:szCs w:val="16"/>
                  <w:lang w:val="en-US"/>
                </w:rPr>
                <w:t>ru</w:t>
              </w:r>
            </w:hyperlink>
          </w:p>
          <w:p w:rsidR="00327A14" w:rsidRPr="00A2572D" w:rsidRDefault="00327A14" w:rsidP="00726BB4">
            <w:pPr>
              <w:ind w:left="72" w:right="-144"/>
              <w:jc w:val="center"/>
              <w:rPr>
                <w:sz w:val="16"/>
                <w:szCs w:val="16"/>
              </w:rPr>
            </w:pPr>
          </w:p>
          <w:p w:rsidR="00327A14" w:rsidRPr="00A2572D" w:rsidRDefault="00327A14" w:rsidP="00726BB4">
            <w:pPr>
              <w:ind w:left="72" w:right="-144"/>
              <w:jc w:val="center"/>
              <w:rPr>
                <w:sz w:val="16"/>
                <w:szCs w:val="16"/>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1551"/>
              <w:gridCol w:w="425"/>
              <w:gridCol w:w="1953"/>
            </w:tblGrid>
            <w:tr w:rsidR="00327A14" w:rsidRPr="00806A75" w:rsidTr="00A2572D">
              <w:tc>
                <w:tcPr>
                  <w:tcW w:w="2302" w:type="dxa"/>
                  <w:gridSpan w:val="2"/>
                  <w:tcBorders>
                    <w:bottom w:val="single" w:sz="4" w:space="0" w:color="auto"/>
                  </w:tcBorders>
                </w:tcPr>
                <w:p w:rsidR="00327A14" w:rsidRPr="00761BDC" w:rsidRDefault="00327A14" w:rsidP="00610523">
                  <w:pPr>
                    <w:ind w:left="-216" w:right="-144"/>
                    <w:jc w:val="center"/>
                  </w:pPr>
                  <w:r>
                    <w:t>20.04.2022</w:t>
                  </w:r>
                </w:p>
              </w:tc>
              <w:tc>
                <w:tcPr>
                  <w:tcW w:w="425" w:type="dxa"/>
                </w:tcPr>
                <w:p w:rsidR="00327A14" w:rsidRPr="00806A75" w:rsidRDefault="00327A14" w:rsidP="00610523">
                  <w:pPr>
                    <w:ind w:right="-144"/>
                  </w:pPr>
                  <w:r w:rsidRPr="00806A75">
                    <w:t>№</w:t>
                  </w:r>
                </w:p>
              </w:tc>
              <w:tc>
                <w:tcPr>
                  <w:tcW w:w="1953" w:type="dxa"/>
                  <w:tcBorders>
                    <w:bottom w:val="single" w:sz="4" w:space="0" w:color="auto"/>
                  </w:tcBorders>
                </w:tcPr>
                <w:p w:rsidR="00327A14" w:rsidRPr="00806A75" w:rsidRDefault="00327A14" w:rsidP="009B5804">
                  <w:pPr>
                    <w:ind w:right="-144"/>
                  </w:pPr>
                  <w:r>
                    <w:t>80-12/3692</w:t>
                  </w:r>
                </w:p>
              </w:tc>
            </w:tr>
            <w:tr w:rsidR="00327A14" w:rsidRPr="00806A75" w:rsidTr="00A2572D">
              <w:tc>
                <w:tcPr>
                  <w:tcW w:w="751" w:type="dxa"/>
                  <w:tcBorders>
                    <w:top w:val="single" w:sz="4" w:space="0" w:color="auto"/>
                  </w:tcBorders>
                </w:tcPr>
                <w:p w:rsidR="00327A14" w:rsidRPr="00806A75" w:rsidRDefault="00327A14" w:rsidP="00610523">
                  <w:pPr>
                    <w:ind w:left="-216" w:right="-144"/>
                  </w:pPr>
                  <w:r w:rsidRPr="00806A75">
                    <w:t xml:space="preserve">   На № </w:t>
                  </w:r>
                </w:p>
              </w:tc>
              <w:tc>
                <w:tcPr>
                  <w:tcW w:w="1551" w:type="dxa"/>
                  <w:tcBorders>
                    <w:top w:val="single" w:sz="4" w:space="0" w:color="auto"/>
                    <w:bottom w:val="single" w:sz="4" w:space="0" w:color="auto"/>
                  </w:tcBorders>
                </w:tcPr>
                <w:p w:rsidR="00327A14" w:rsidRPr="00806A75" w:rsidRDefault="00327A14" w:rsidP="00610523">
                  <w:pPr>
                    <w:ind w:right="-144"/>
                  </w:pPr>
                </w:p>
              </w:tc>
              <w:tc>
                <w:tcPr>
                  <w:tcW w:w="425" w:type="dxa"/>
                </w:tcPr>
                <w:p w:rsidR="00327A14" w:rsidRPr="00806A75" w:rsidRDefault="00327A14" w:rsidP="00610523">
                  <w:pPr>
                    <w:ind w:right="-144"/>
                  </w:pPr>
                  <w:r>
                    <w:t>от</w:t>
                  </w:r>
                </w:p>
              </w:tc>
              <w:tc>
                <w:tcPr>
                  <w:tcW w:w="1953" w:type="dxa"/>
                  <w:tcBorders>
                    <w:top w:val="single" w:sz="4" w:space="0" w:color="auto"/>
                    <w:bottom w:val="single" w:sz="4" w:space="0" w:color="auto"/>
                  </w:tcBorders>
                </w:tcPr>
                <w:p w:rsidR="00327A14" w:rsidRPr="00806A75" w:rsidRDefault="00327A14" w:rsidP="00610523">
                  <w:pPr>
                    <w:ind w:right="-144"/>
                  </w:pPr>
                </w:p>
              </w:tc>
            </w:tr>
          </w:tbl>
          <w:p w:rsidR="00327A14" w:rsidRPr="0000528E" w:rsidRDefault="00327A14" w:rsidP="00485FB6">
            <w:pPr>
              <w:spacing w:before="180"/>
              <w:ind w:right="783"/>
              <w:rPr>
                <w:sz w:val="26"/>
                <w:szCs w:val="26"/>
              </w:rPr>
            </w:pPr>
            <w:r>
              <w:rPr>
                <w:noProof/>
              </w:rPr>
              <w:pict>
                <v:group id="Group 6" o:spid="_x0000_s1027" style="position:absolute;margin-left:182.05pt;margin-top:144.6pt;width:8.8pt;height:9.35pt;rotation:90;z-index:251658752;mso-position-horizontal-relative:text;mso-position-vertical-relative:page" coordorigin="5920,2282" coordsize="320,321">
                  <o:lock v:ext="edit" aspectratio="t"/>
                  <v:line id="Line 7" o:spid="_x0000_s1028" style="position:absolute;visibility:visible" from="5920,2282" to="5921,2603" o:connectortype="straight"/>
                  <v:line id="Line 8" o:spid="_x0000_s1029" style="position:absolute;visibility:visible" from="5920,2282" to="6240,2283" o:connectortype="straight"/>
                  <w10:wrap anchory="page"/>
                </v:group>
              </w:pict>
            </w:r>
            <w:r>
              <w:rPr>
                <w:noProof/>
              </w:rPr>
              <w:pict>
                <v:group id="Group 3" o:spid="_x0000_s1030" style="position:absolute;margin-left:-1.65pt;margin-top:144.65pt;width:8.8pt;height:8.3pt;z-index:251657728;mso-position-horizontal-relative:text;mso-position-vertical-relative:page" coordorigin="5920,2282" coordsize="320,321">
                  <o:lock v:ext="edit" aspectratio="t"/>
                  <v:line id="Line 4" o:spid="_x0000_s1031" style="position:absolute;visibility:visible" from="5920,2282" to="5921,2603" o:connectortype="straight"/>
                  <v:line id="Line 5" o:spid="_x0000_s1032" style="position:absolute;visibility:visible" from="5920,2282" to="6240,2283" o:connectortype="straight"/>
                  <w10:wrap anchory="page"/>
                </v:group>
              </w:pict>
            </w:r>
            <w:r w:rsidRPr="0000528E">
              <w:rPr>
                <w:sz w:val="26"/>
                <w:szCs w:val="26"/>
              </w:rPr>
              <w:t xml:space="preserve">О </w:t>
            </w:r>
            <w:bookmarkEnd w:id="0"/>
            <w:r w:rsidRPr="0000528E">
              <w:rPr>
                <w:sz w:val="26"/>
                <w:szCs w:val="26"/>
              </w:rPr>
              <w:t>направлении информации</w:t>
            </w:r>
            <w:r w:rsidRPr="0000528E">
              <w:rPr>
                <w:sz w:val="26"/>
                <w:szCs w:val="26"/>
              </w:rPr>
              <w:br/>
              <w:t>о шкале перевода баллов ГВЭ-11</w:t>
            </w:r>
          </w:p>
        </w:tc>
        <w:tc>
          <w:tcPr>
            <w:tcW w:w="4638" w:type="dxa"/>
          </w:tcPr>
          <w:p w:rsidR="00327A14" w:rsidRPr="00044C4F" w:rsidRDefault="00327A14" w:rsidP="00D71E9B">
            <w:pPr>
              <w:suppressAutoHyphens/>
              <w:ind w:left="74" w:right="431"/>
              <w:jc w:val="center"/>
              <w:rPr>
                <w:sz w:val="28"/>
                <w:szCs w:val="28"/>
              </w:rPr>
            </w:pPr>
            <w:r>
              <w:rPr>
                <w:sz w:val="28"/>
                <w:szCs w:val="28"/>
                <w:lang w:eastAsia="en-US"/>
              </w:rPr>
              <w:t xml:space="preserve">Руководителям органов местного самоуправления, осуществляющих управление </w:t>
            </w:r>
            <w:r>
              <w:rPr>
                <w:sz w:val="28"/>
                <w:szCs w:val="28"/>
                <w:lang w:eastAsia="en-US"/>
              </w:rPr>
              <w:br/>
              <w:t>в сфере образования</w:t>
            </w:r>
          </w:p>
          <w:p w:rsidR="00327A14" w:rsidRPr="00044C4F" w:rsidRDefault="00327A14" w:rsidP="00D71E9B">
            <w:pPr>
              <w:suppressAutoHyphens/>
              <w:ind w:left="74" w:right="431"/>
              <w:jc w:val="center"/>
              <w:rPr>
                <w:color w:val="C0C0C0"/>
                <w:sz w:val="28"/>
                <w:szCs w:val="28"/>
              </w:rPr>
            </w:pPr>
          </w:p>
          <w:p w:rsidR="00327A14" w:rsidRDefault="00327A14" w:rsidP="00D71E9B">
            <w:pPr>
              <w:ind w:left="10" w:right="-144"/>
              <w:jc w:val="center"/>
              <w:rPr>
                <w:color w:val="C0C0C0"/>
                <w:sz w:val="28"/>
                <w:szCs w:val="28"/>
              </w:rPr>
            </w:pPr>
          </w:p>
          <w:p w:rsidR="00327A14" w:rsidRDefault="00327A14" w:rsidP="00D71E9B">
            <w:pPr>
              <w:ind w:right="-144"/>
              <w:jc w:val="center"/>
              <w:rPr>
                <w:b/>
                <w:bCs/>
              </w:rPr>
            </w:pPr>
          </w:p>
        </w:tc>
      </w:tr>
    </w:tbl>
    <w:p w:rsidR="00327A14" w:rsidRDefault="00327A14" w:rsidP="00084884">
      <w:pPr>
        <w:ind w:right="-142"/>
        <w:jc w:val="center"/>
        <w:rPr>
          <w:sz w:val="28"/>
          <w:szCs w:val="28"/>
        </w:rPr>
      </w:pPr>
    </w:p>
    <w:p w:rsidR="00327A14" w:rsidRDefault="00327A14" w:rsidP="00084884">
      <w:pPr>
        <w:ind w:right="-142"/>
        <w:jc w:val="center"/>
        <w:rPr>
          <w:sz w:val="28"/>
          <w:szCs w:val="28"/>
        </w:rPr>
      </w:pPr>
    </w:p>
    <w:p w:rsidR="00327A14" w:rsidRDefault="00327A14" w:rsidP="00084884">
      <w:pPr>
        <w:ind w:right="-142"/>
        <w:jc w:val="center"/>
        <w:rPr>
          <w:sz w:val="28"/>
          <w:szCs w:val="28"/>
        </w:rPr>
      </w:pPr>
    </w:p>
    <w:p w:rsidR="00327A14" w:rsidRPr="006F7B49" w:rsidRDefault="00327A14" w:rsidP="00485FB6">
      <w:pPr>
        <w:spacing w:line="360" w:lineRule="auto"/>
        <w:ind w:firstLine="708"/>
        <w:jc w:val="both"/>
        <w:rPr>
          <w:sz w:val="28"/>
          <w:szCs w:val="28"/>
        </w:rPr>
      </w:pPr>
      <w:r w:rsidRPr="00176B06">
        <w:rPr>
          <w:sz w:val="28"/>
          <w:szCs w:val="28"/>
        </w:rPr>
        <w:t>Департамент образования, науки и молодежной политики Воронежской области</w:t>
      </w:r>
      <w:r>
        <w:rPr>
          <w:sz w:val="28"/>
          <w:szCs w:val="28"/>
        </w:rPr>
        <w:t xml:space="preserve"> направляет для использования в работе письмо Федеральной службы по надзору в сфере образования и науки (Рособрнадзор) от 14.02.2022 </w:t>
      </w:r>
      <w:r>
        <w:rPr>
          <w:sz w:val="28"/>
          <w:szCs w:val="28"/>
        </w:rPr>
        <w:br/>
        <w:t>№ 04-35 о соответствии между минимальным количеством первичных баллов, подтверждающих освоение обучающимися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в форме государственного выпускного экзамена (далее – ГВЭ), и минимальной отметкой по пятибалльной системе оценивания ГВЭ, включая шкалы перевода суммы первичных баллов за экзаменационные работы ГВЭ в письменной и устной формах в пятибалльную систему оценивания в 2022 году (прилагается).</w:t>
      </w:r>
    </w:p>
    <w:p w:rsidR="00327A14" w:rsidRPr="00485FB6" w:rsidRDefault="00327A14" w:rsidP="00084884">
      <w:pPr>
        <w:suppressAutoHyphens/>
        <w:ind w:left="74" w:right="431"/>
        <w:rPr>
          <w:sz w:val="28"/>
          <w:szCs w:val="28"/>
        </w:rPr>
      </w:pPr>
    </w:p>
    <w:p w:rsidR="00327A14" w:rsidRPr="00485FB6" w:rsidRDefault="00327A14" w:rsidP="00084884">
      <w:pPr>
        <w:suppressAutoHyphens/>
        <w:ind w:left="74" w:right="431"/>
        <w:rPr>
          <w:sz w:val="28"/>
          <w:szCs w:val="28"/>
        </w:rPr>
      </w:pPr>
    </w:p>
    <w:p w:rsidR="00327A14" w:rsidRPr="008C4AE3" w:rsidRDefault="00327A14" w:rsidP="00790E8D">
      <w:pPr>
        <w:jc w:val="both"/>
        <w:rPr>
          <w:sz w:val="28"/>
          <w:szCs w:val="28"/>
        </w:rPr>
      </w:pPr>
      <w:r w:rsidRPr="008C4AE3">
        <w:rPr>
          <w:sz w:val="28"/>
          <w:szCs w:val="28"/>
        </w:rPr>
        <w:t>Приложение</w:t>
      </w:r>
      <w:r>
        <w:rPr>
          <w:sz w:val="28"/>
          <w:szCs w:val="28"/>
        </w:rPr>
        <w:t>:</w:t>
      </w:r>
      <w:r w:rsidRPr="008C4AE3">
        <w:rPr>
          <w:sz w:val="28"/>
          <w:szCs w:val="28"/>
        </w:rPr>
        <w:t xml:space="preserve"> </w:t>
      </w:r>
      <w:r>
        <w:rPr>
          <w:sz w:val="28"/>
          <w:szCs w:val="28"/>
        </w:rPr>
        <w:t>в электронном виде.</w:t>
      </w:r>
    </w:p>
    <w:p w:rsidR="00327A14" w:rsidRPr="00485FB6" w:rsidRDefault="00327A14" w:rsidP="00485FB6">
      <w:pPr>
        <w:tabs>
          <w:tab w:val="right" w:pos="9360"/>
        </w:tabs>
        <w:rPr>
          <w:sz w:val="28"/>
          <w:szCs w:val="28"/>
        </w:rPr>
      </w:pPr>
    </w:p>
    <w:p w:rsidR="00327A14" w:rsidRPr="00485FB6" w:rsidRDefault="00327A14" w:rsidP="00485FB6">
      <w:pPr>
        <w:tabs>
          <w:tab w:val="right" w:pos="9360"/>
        </w:tabs>
        <w:rPr>
          <w:sz w:val="28"/>
          <w:szCs w:val="28"/>
        </w:rPr>
      </w:pPr>
    </w:p>
    <w:p w:rsidR="00327A14" w:rsidRPr="00485FB6" w:rsidRDefault="00327A14" w:rsidP="00485FB6">
      <w:pPr>
        <w:tabs>
          <w:tab w:val="right" w:pos="9360"/>
        </w:tabs>
        <w:rPr>
          <w:sz w:val="28"/>
          <w:szCs w:val="28"/>
        </w:rPr>
      </w:pPr>
    </w:p>
    <w:p w:rsidR="00327A14" w:rsidRDefault="00327A14" w:rsidP="00485FB6">
      <w:pPr>
        <w:rPr>
          <w:sz w:val="28"/>
          <w:szCs w:val="28"/>
        </w:rPr>
      </w:pPr>
      <w:r>
        <w:rPr>
          <w:sz w:val="28"/>
          <w:szCs w:val="28"/>
        </w:rPr>
        <w:t>Заместитель руководителя департамента</w:t>
      </w:r>
      <w:r>
        <w:rPr>
          <w:sz w:val="28"/>
          <w:szCs w:val="28"/>
        </w:rPr>
        <w:tab/>
      </w:r>
      <w:r>
        <w:rPr>
          <w:sz w:val="28"/>
          <w:szCs w:val="28"/>
        </w:rPr>
        <w:tab/>
      </w:r>
      <w:r>
        <w:rPr>
          <w:sz w:val="28"/>
          <w:szCs w:val="28"/>
        </w:rPr>
        <w:tab/>
      </w:r>
      <w:r>
        <w:rPr>
          <w:sz w:val="28"/>
          <w:szCs w:val="28"/>
        </w:rPr>
        <w:tab/>
      </w:r>
      <w:r>
        <w:rPr>
          <w:sz w:val="28"/>
          <w:szCs w:val="28"/>
        </w:rPr>
        <w:tab/>
        <w:t xml:space="preserve">  Ю.В. Шпыг</w:t>
      </w:r>
    </w:p>
    <w:p w:rsidR="00327A14" w:rsidRDefault="00327A14" w:rsidP="00485FB6">
      <w:pPr>
        <w:rPr>
          <w:sz w:val="28"/>
          <w:szCs w:val="28"/>
        </w:rPr>
      </w:pPr>
    </w:p>
    <w:p w:rsidR="00327A14" w:rsidRDefault="00327A14" w:rsidP="00485FB6">
      <w:pPr>
        <w:rPr>
          <w:sz w:val="28"/>
          <w:szCs w:val="28"/>
        </w:rPr>
      </w:pPr>
    </w:p>
    <w:p w:rsidR="00327A14" w:rsidRDefault="00327A14" w:rsidP="00485FB6">
      <w:pPr>
        <w:rPr>
          <w:sz w:val="28"/>
          <w:szCs w:val="28"/>
        </w:rPr>
      </w:pPr>
    </w:p>
    <w:p w:rsidR="00327A14" w:rsidRDefault="00327A14" w:rsidP="001528AF">
      <w:pPr>
        <w:rPr>
          <w:sz w:val="20"/>
          <w:szCs w:val="20"/>
        </w:rPr>
      </w:pPr>
      <w:r>
        <w:rPr>
          <w:sz w:val="20"/>
          <w:szCs w:val="20"/>
        </w:rPr>
        <w:t>Бабурина Лилия Александровна</w:t>
      </w:r>
    </w:p>
    <w:p w:rsidR="00327A14" w:rsidRDefault="00327A14" w:rsidP="001528AF">
      <w:pPr>
        <w:rPr>
          <w:sz w:val="20"/>
          <w:szCs w:val="20"/>
        </w:rPr>
      </w:pPr>
      <w:r>
        <w:rPr>
          <w:sz w:val="20"/>
          <w:szCs w:val="20"/>
        </w:rPr>
        <w:t>(473) 255-52-61</w:t>
      </w:r>
    </w:p>
    <w:sectPr w:rsidR="00327A14" w:rsidSect="00BD60FB">
      <w:headerReference w:type="default" r:id="rId10"/>
      <w:type w:val="continuous"/>
      <w:pgSz w:w="11906" w:h="16838"/>
      <w:pgMar w:top="1276"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14" w:rsidRDefault="00327A14">
      <w:r>
        <w:separator/>
      </w:r>
    </w:p>
  </w:endnote>
  <w:endnote w:type="continuationSeparator" w:id="1">
    <w:p w:rsidR="00327A14" w:rsidRDefault="00327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14" w:rsidRDefault="00327A14">
      <w:r>
        <w:separator/>
      </w:r>
    </w:p>
  </w:footnote>
  <w:footnote w:type="continuationSeparator" w:id="1">
    <w:p w:rsidR="00327A14" w:rsidRDefault="00327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14" w:rsidRDefault="00327A14" w:rsidP="00E022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7A14" w:rsidRDefault="00327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39E"/>
    <w:rsid w:val="00000803"/>
    <w:rsid w:val="00000962"/>
    <w:rsid w:val="00000EB6"/>
    <w:rsid w:val="000015DF"/>
    <w:rsid w:val="00001655"/>
    <w:rsid w:val="00001B28"/>
    <w:rsid w:val="00002102"/>
    <w:rsid w:val="0000230D"/>
    <w:rsid w:val="00004B6C"/>
    <w:rsid w:val="0000528E"/>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4C4F"/>
    <w:rsid w:val="0004575B"/>
    <w:rsid w:val="000513C6"/>
    <w:rsid w:val="000537BA"/>
    <w:rsid w:val="0005652C"/>
    <w:rsid w:val="0005671B"/>
    <w:rsid w:val="000610DB"/>
    <w:rsid w:val="00061E92"/>
    <w:rsid w:val="000620E1"/>
    <w:rsid w:val="00062A48"/>
    <w:rsid w:val="00064399"/>
    <w:rsid w:val="00065F0E"/>
    <w:rsid w:val="000712AD"/>
    <w:rsid w:val="000723A3"/>
    <w:rsid w:val="00072EC8"/>
    <w:rsid w:val="00073B72"/>
    <w:rsid w:val="00074293"/>
    <w:rsid w:val="00074D5E"/>
    <w:rsid w:val="00077908"/>
    <w:rsid w:val="00082278"/>
    <w:rsid w:val="00082A68"/>
    <w:rsid w:val="00083DB0"/>
    <w:rsid w:val="00084884"/>
    <w:rsid w:val="000871AE"/>
    <w:rsid w:val="00090434"/>
    <w:rsid w:val="00091036"/>
    <w:rsid w:val="0009368B"/>
    <w:rsid w:val="00095496"/>
    <w:rsid w:val="00097673"/>
    <w:rsid w:val="000A129B"/>
    <w:rsid w:val="000A7E1E"/>
    <w:rsid w:val="000B4933"/>
    <w:rsid w:val="000C09BD"/>
    <w:rsid w:val="000C09CC"/>
    <w:rsid w:val="000C3EFD"/>
    <w:rsid w:val="000C543A"/>
    <w:rsid w:val="000D16AC"/>
    <w:rsid w:val="000D1EC2"/>
    <w:rsid w:val="000D39EA"/>
    <w:rsid w:val="000D7ABB"/>
    <w:rsid w:val="000E29CE"/>
    <w:rsid w:val="000E5321"/>
    <w:rsid w:val="000E7254"/>
    <w:rsid w:val="000F0718"/>
    <w:rsid w:val="000F0AA0"/>
    <w:rsid w:val="000F1B05"/>
    <w:rsid w:val="000F1B7A"/>
    <w:rsid w:val="000F30AF"/>
    <w:rsid w:val="000F3A29"/>
    <w:rsid w:val="000F5589"/>
    <w:rsid w:val="000F6056"/>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241D"/>
    <w:rsid w:val="0012733E"/>
    <w:rsid w:val="00127E09"/>
    <w:rsid w:val="001302CB"/>
    <w:rsid w:val="00130468"/>
    <w:rsid w:val="00130E82"/>
    <w:rsid w:val="001332F4"/>
    <w:rsid w:val="00141780"/>
    <w:rsid w:val="001437F2"/>
    <w:rsid w:val="001452D8"/>
    <w:rsid w:val="00145997"/>
    <w:rsid w:val="00145BA0"/>
    <w:rsid w:val="0014625E"/>
    <w:rsid w:val="0014641F"/>
    <w:rsid w:val="001528AF"/>
    <w:rsid w:val="00156B0A"/>
    <w:rsid w:val="001572F6"/>
    <w:rsid w:val="001612E3"/>
    <w:rsid w:val="001613E9"/>
    <w:rsid w:val="00162592"/>
    <w:rsid w:val="00167CA2"/>
    <w:rsid w:val="001726F8"/>
    <w:rsid w:val="00173235"/>
    <w:rsid w:val="00175A6F"/>
    <w:rsid w:val="00175D5C"/>
    <w:rsid w:val="00175DD0"/>
    <w:rsid w:val="00175FDF"/>
    <w:rsid w:val="00176587"/>
    <w:rsid w:val="00176B06"/>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E0B"/>
    <w:rsid w:val="001C1F94"/>
    <w:rsid w:val="001C290F"/>
    <w:rsid w:val="001C3A11"/>
    <w:rsid w:val="001C3D40"/>
    <w:rsid w:val="001C4AEC"/>
    <w:rsid w:val="001C50EB"/>
    <w:rsid w:val="001C529C"/>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6B2"/>
    <w:rsid w:val="00204317"/>
    <w:rsid w:val="0020451B"/>
    <w:rsid w:val="00205F5E"/>
    <w:rsid w:val="00206F19"/>
    <w:rsid w:val="00212C68"/>
    <w:rsid w:val="00222CDE"/>
    <w:rsid w:val="00223C46"/>
    <w:rsid w:val="00223E94"/>
    <w:rsid w:val="00225784"/>
    <w:rsid w:val="00225E7D"/>
    <w:rsid w:val="00226ACE"/>
    <w:rsid w:val="0023193A"/>
    <w:rsid w:val="0023559C"/>
    <w:rsid w:val="00236120"/>
    <w:rsid w:val="00236A9E"/>
    <w:rsid w:val="00236B0A"/>
    <w:rsid w:val="0024086A"/>
    <w:rsid w:val="00242ACE"/>
    <w:rsid w:val="00242E1A"/>
    <w:rsid w:val="00245620"/>
    <w:rsid w:val="00246CE4"/>
    <w:rsid w:val="00257ABB"/>
    <w:rsid w:val="00260DD0"/>
    <w:rsid w:val="0026346A"/>
    <w:rsid w:val="0026398E"/>
    <w:rsid w:val="00263A68"/>
    <w:rsid w:val="00263F53"/>
    <w:rsid w:val="00265FBC"/>
    <w:rsid w:val="00271757"/>
    <w:rsid w:val="00271F50"/>
    <w:rsid w:val="002727DC"/>
    <w:rsid w:val="0027428E"/>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5206"/>
    <w:rsid w:val="0029608E"/>
    <w:rsid w:val="00296B08"/>
    <w:rsid w:val="002A1053"/>
    <w:rsid w:val="002A2E15"/>
    <w:rsid w:val="002A490C"/>
    <w:rsid w:val="002A63AD"/>
    <w:rsid w:val="002A773F"/>
    <w:rsid w:val="002B1E16"/>
    <w:rsid w:val="002B5063"/>
    <w:rsid w:val="002B518F"/>
    <w:rsid w:val="002B5400"/>
    <w:rsid w:val="002B626C"/>
    <w:rsid w:val="002B7C20"/>
    <w:rsid w:val="002C39C3"/>
    <w:rsid w:val="002C546A"/>
    <w:rsid w:val="002D076B"/>
    <w:rsid w:val="002D13FF"/>
    <w:rsid w:val="002D179F"/>
    <w:rsid w:val="002D4E71"/>
    <w:rsid w:val="002D6896"/>
    <w:rsid w:val="002D7F3B"/>
    <w:rsid w:val="002E0D69"/>
    <w:rsid w:val="002E404D"/>
    <w:rsid w:val="002E4BAF"/>
    <w:rsid w:val="002E4DE6"/>
    <w:rsid w:val="002F4A15"/>
    <w:rsid w:val="002F5037"/>
    <w:rsid w:val="002F7A76"/>
    <w:rsid w:val="002F7FC1"/>
    <w:rsid w:val="003009EA"/>
    <w:rsid w:val="00302EA5"/>
    <w:rsid w:val="00303C36"/>
    <w:rsid w:val="00310139"/>
    <w:rsid w:val="003131C8"/>
    <w:rsid w:val="00314F2A"/>
    <w:rsid w:val="003163A3"/>
    <w:rsid w:val="0031652A"/>
    <w:rsid w:val="00320997"/>
    <w:rsid w:val="003213F6"/>
    <w:rsid w:val="00321BFA"/>
    <w:rsid w:val="00324142"/>
    <w:rsid w:val="00325789"/>
    <w:rsid w:val="00326262"/>
    <w:rsid w:val="00327A14"/>
    <w:rsid w:val="00331676"/>
    <w:rsid w:val="00332569"/>
    <w:rsid w:val="00332FD4"/>
    <w:rsid w:val="0033607B"/>
    <w:rsid w:val="003375A2"/>
    <w:rsid w:val="00337ECF"/>
    <w:rsid w:val="0034165C"/>
    <w:rsid w:val="00342269"/>
    <w:rsid w:val="003428F4"/>
    <w:rsid w:val="00344845"/>
    <w:rsid w:val="00345734"/>
    <w:rsid w:val="00351D12"/>
    <w:rsid w:val="0035294E"/>
    <w:rsid w:val="00353759"/>
    <w:rsid w:val="00355226"/>
    <w:rsid w:val="00356039"/>
    <w:rsid w:val="00357354"/>
    <w:rsid w:val="003600A9"/>
    <w:rsid w:val="00361B31"/>
    <w:rsid w:val="00362E3B"/>
    <w:rsid w:val="003634C0"/>
    <w:rsid w:val="00366B53"/>
    <w:rsid w:val="00367299"/>
    <w:rsid w:val="00372869"/>
    <w:rsid w:val="0037352C"/>
    <w:rsid w:val="00384D8E"/>
    <w:rsid w:val="00385D83"/>
    <w:rsid w:val="00385DB8"/>
    <w:rsid w:val="00385E13"/>
    <w:rsid w:val="003864C4"/>
    <w:rsid w:val="00390FA3"/>
    <w:rsid w:val="003917FD"/>
    <w:rsid w:val="00392E3D"/>
    <w:rsid w:val="00397B5E"/>
    <w:rsid w:val="003A3301"/>
    <w:rsid w:val="003A3CFE"/>
    <w:rsid w:val="003A3E31"/>
    <w:rsid w:val="003A5FD6"/>
    <w:rsid w:val="003A77CD"/>
    <w:rsid w:val="003B09D8"/>
    <w:rsid w:val="003B3209"/>
    <w:rsid w:val="003B44FF"/>
    <w:rsid w:val="003B5C2B"/>
    <w:rsid w:val="003B643A"/>
    <w:rsid w:val="003C276A"/>
    <w:rsid w:val="003C3BF7"/>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0C5F"/>
    <w:rsid w:val="004520C7"/>
    <w:rsid w:val="00461018"/>
    <w:rsid w:val="00462FB3"/>
    <w:rsid w:val="00463368"/>
    <w:rsid w:val="00463D84"/>
    <w:rsid w:val="00464A51"/>
    <w:rsid w:val="00465D87"/>
    <w:rsid w:val="00466D4A"/>
    <w:rsid w:val="00471A39"/>
    <w:rsid w:val="004741D7"/>
    <w:rsid w:val="004751B6"/>
    <w:rsid w:val="0047526B"/>
    <w:rsid w:val="00475BE1"/>
    <w:rsid w:val="00476A4B"/>
    <w:rsid w:val="00476EEA"/>
    <w:rsid w:val="004802A5"/>
    <w:rsid w:val="0048094B"/>
    <w:rsid w:val="00485813"/>
    <w:rsid w:val="00485FB6"/>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264B"/>
    <w:rsid w:val="004D4ED8"/>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14F2"/>
    <w:rsid w:val="005519D4"/>
    <w:rsid w:val="0055214C"/>
    <w:rsid w:val="0055228D"/>
    <w:rsid w:val="00553105"/>
    <w:rsid w:val="005532B8"/>
    <w:rsid w:val="005559E2"/>
    <w:rsid w:val="005604E6"/>
    <w:rsid w:val="0056144B"/>
    <w:rsid w:val="00561932"/>
    <w:rsid w:val="00563D31"/>
    <w:rsid w:val="00563E32"/>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675"/>
    <w:rsid w:val="005F7C34"/>
    <w:rsid w:val="00604060"/>
    <w:rsid w:val="0060594D"/>
    <w:rsid w:val="00605D1C"/>
    <w:rsid w:val="00610406"/>
    <w:rsid w:val="00610523"/>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213"/>
    <w:rsid w:val="0065230A"/>
    <w:rsid w:val="0065235F"/>
    <w:rsid w:val="0065354D"/>
    <w:rsid w:val="00654CD9"/>
    <w:rsid w:val="00655994"/>
    <w:rsid w:val="006609A7"/>
    <w:rsid w:val="006614CF"/>
    <w:rsid w:val="00662095"/>
    <w:rsid w:val="00662C1B"/>
    <w:rsid w:val="00662E0E"/>
    <w:rsid w:val="0066302B"/>
    <w:rsid w:val="00667538"/>
    <w:rsid w:val="00670E2D"/>
    <w:rsid w:val="00671745"/>
    <w:rsid w:val="006768B7"/>
    <w:rsid w:val="00680AAD"/>
    <w:rsid w:val="00680AD8"/>
    <w:rsid w:val="00684065"/>
    <w:rsid w:val="0068424E"/>
    <w:rsid w:val="0068454E"/>
    <w:rsid w:val="00684C27"/>
    <w:rsid w:val="00686F92"/>
    <w:rsid w:val="006871EA"/>
    <w:rsid w:val="00687B9D"/>
    <w:rsid w:val="00691D65"/>
    <w:rsid w:val="00692EA4"/>
    <w:rsid w:val="00693687"/>
    <w:rsid w:val="0069461F"/>
    <w:rsid w:val="006A0DA4"/>
    <w:rsid w:val="006A303E"/>
    <w:rsid w:val="006A5A43"/>
    <w:rsid w:val="006A6CA7"/>
    <w:rsid w:val="006A70FC"/>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7CC4"/>
    <w:rsid w:val="006D0232"/>
    <w:rsid w:val="006D22E0"/>
    <w:rsid w:val="006D3431"/>
    <w:rsid w:val="006E0256"/>
    <w:rsid w:val="006E16C6"/>
    <w:rsid w:val="006E1CFF"/>
    <w:rsid w:val="006E500E"/>
    <w:rsid w:val="006E62E2"/>
    <w:rsid w:val="006F2BCA"/>
    <w:rsid w:val="006F4FEE"/>
    <w:rsid w:val="006F7B49"/>
    <w:rsid w:val="00700775"/>
    <w:rsid w:val="00702242"/>
    <w:rsid w:val="00702587"/>
    <w:rsid w:val="00702E16"/>
    <w:rsid w:val="0070690D"/>
    <w:rsid w:val="0070759B"/>
    <w:rsid w:val="0070767A"/>
    <w:rsid w:val="00710292"/>
    <w:rsid w:val="007105C2"/>
    <w:rsid w:val="00710959"/>
    <w:rsid w:val="00711DA7"/>
    <w:rsid w:val="007122FB"/>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BDC"/>
    <w:rsid w:val="00761DEA"/>
    <w:rsid w:val="00765CD3"/>
    <w:rsid w:val="00767066"/>
    <w:rsid w:val="007673F8"/>
    <w:rsid w:val="00770C10"/>
    <w:rsid w:val="007721E8"/>
    <w:rsid w:val="00772FD5"/>
    <w:rsid w:val="00775B89"/>
    <w:rsid w:val="007813FC"/>
    <w:rsid w:val="00782CE3"/>
    <w:rsid w:val="00783AED"/>
    <w:rsid w:val="00783EDE"/>
    <w:rsid w:val="00783FC6"/>
    <w:rsid w:val="007848D0"/>
    <w:rsid w:val="0078543B"/>
    <w:rsid w:val="007868FB"/>
    <w:rsid w:val="00790738"/>
    <w:rsid w:val="00790E8D"/>
    <w:rsid w:val="00791FB2"/>
    <w:rsid w:val="00792C5B"/>
    <w:rsid w:val="00793EE5"/>
    <w:rsid w:val="00796EE7"/>
    <w:rsid w:val="007A007D"/>
    <w:rsid w:val="007A156B"/>
    <w:rsid w:val="007A1F53"/>
    <w:rsid w:val="007A21B3"/>
    <w:rsid w:val="007A2CFC"/>
    <w:rsid w:val="007A4AF3"/>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1185"/>
    <w:rsid w:val="00814ECC"/>
    <w:rsid w:val="00815DC1"/>
    <w:rsid w:val="008178A1"/>
    <w:rsid w:val="00822E9D"/>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611AC"/>
    <w:rsid w:val="00862E5A"/>
    <w:rsid w:val="00863A71"/>
    <w:rsid w:val="00863E8F"/>
    <w:rsid w:val="00864394"/>
    <w:rsid w:val="00865D8C"/>
    <w:rsid w:val="00872740"/>
    <w:rsid w:val="00873FE6"/>
    <w:rsid w:val="008751B5"/>
    <w:rsid w:val="008755E3"/>
    <w:rsid w:val="00877BBB"/>
    <w:rsid w:val="00877C34"/>
    <w:rsid w:val="00881C42"/>
    <w:rsid w:val="0088378B"/>
    <w:rsid w:val="00883AD4"/>
    <w:rsid w:val="00884848"/>
    <w:rsid w:val="0088721B"/>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4AE3"/>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FB5"/>
    <w:rsid w:val="00943912"/>
    <w:rsid w:val="009464CB"/>
    <w:rsid w:val="00947CD4"/>
    <w:rsid w:val="00947F78"/>
    <w:rsid w:val="009511BA"/>
    <w:rsid w:val="009522D7"/>
    <w:rsid w:val="009536B9"/>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C92"/>
    <w:rsid w:val="00981DCB"/>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804"/>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59A5"/>
    <w:rsid w:val="009E66E6"/>
    <w:rsid w:val="009E7CED"/>
    <w:rsid w:val="009F3FB1"/>
    <w:rsid w:val="009F4032"/>
    <w:rsid w:val="009F5A67"/>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572D"/>
    <w:rsid w:val="00A2635F"/>
    <w:rsid w:val="00A318D2"/>
    <w:rsid w:val="00A31FF9"/>
    <w:rsid w:val="00A327FE"/>
    <w:rsid w:val="00A3432E"/>
    <w:rsid w:val="00A3511D"/>
    <w:rsid w:val="00A3764C"/>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30DFE"/>
    <w:rsid w:val="00B338EE"/>
    <w:rsid w:val="00B34140"/>
    <w:rsid w:val="00B34A1F"/>
    <w:rsid w:val="00B35B2B"/>
    <w:rsid w:val="00B37627"/>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A6C06"/>
    <w:rsid w:val="00BB134B"/>
    <w:rsid w:val="00BB1601"/>
    <w:rsid w:val="00BB4818"/>
    <w:rsid w:val="00BB76DF"/>
    <w:rsid w:val="00BC0266"/>
    <w:rsid w:val="00BC3F95"/>
    <w:rsid w:val="00BC4543"/>
    <w:rsid w:val="00BC5AC1"/>
    <w:rsid w:val="00BC5E76"/>
    <w:rsid w:val="00BD141E"/>
    <w:rsid w:val="00BD16FA"/>
    <w:rsid w:val="00BD2256"/>
    <w:rsid w:val="00BD3366"/>
    <w:rsid w:val="00BD60FB"/>
    <w:rsid w:val="00BE1276"/>
    <w:rsid w:val="00BE1739"/>
    <w:rsid w:val="00BE2E29"/>
    <w:rsid w:val="00BE3B4F"/>
    <w:rsid w:val="00BE445A"/>
    <w:rsid w:val="00BE57C3"/>
    <w:rsid w:val="00BE70D1"/>
    <w:rsid w:val="00BF05B7"/>
    <w:rsid w:val="00BF3BB9"/>
    <w:rsid w:val="00BF3BBC"/>
    <w:rsid w:val="00BF4407"/>
    <w:rsid w:val="00BF6498"/>
    <w:rsid w:val="00C02651"/>
    <w:rsid w:val="00C0349C"/>
    <w:rsid w:val="00C06729"/>
    <w:rsid w:val="00C0728E"/>
    <w:rsid w:val="00C076BD"/>
    <w:rsid w:val="00C110FE"/>
    <w:rsid w:val="00C111E4"/>
    <w:rsid w:val="00C14450"/>
    <w:rsid w:val="00C15E5C"/>
    <w:rsid w:val="00C17C50"/>
    <w:rsid w:val="00C17E4E"/>
    <w:rsid w:val="00C17EA7"/>
    <w:rsid w:val="00C2151B"/>
    <w:rsid w:val="00C24CA4"/>
    <w:rsid w:val="00C261A8"/>
    <w:rsid w:val="00C26AEA"/>
    <w:rsid w:val="00C27EFA"/>
    <w:rsid w:val="00C4163C"/>
    <w:rsid w:val="00C41A3B"/>
    <w:rsid w:val="00C42D63"/>
    <w:rsid w:val="00C430EF"/>
    <w:rsid w:val="00C44753"/>
    <w:rsid w:val="00C46712"/>
    <w:rsid w:val="00C47A4A"/>
    <w:rsid w:val="00C503B8"/>
    <w:rsid w:val="00C505BC"/>
    <w:rsid w:val="00C518F5"/>
    <w:rsid w:val="00C5343A"/>
    <w:rsid w:val="00C55D81"/>
    <w:rsid w:val="00C55E92"/>
    <w:rsid w:val="00C55EA2"/>
    <w:rsid w:val="00C57059"/>
    <w:rsid w:val="00C60154"/>
    <w:rsid w:val="00C60A1F"/>
    <w:rsid w:val="00C6320A"/>
    <w:rsid w:val="00C663A5"/>
    <w:rsid w:val="00C66F37"/>
    <w:rsid w:val="00C67C54"/>
    <w:rsid w:val="00C71ECD"/>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28E7"/>
    <w:rsid w:val="00CB7904"/>
    <w:rsid w:val="00CB7C32"/>
    <w:rsid w:val="00CB7D46"/>
    <w:rsid w:val="00CC0232"/>
    <w:rsid w:val="00CC057A"/>
    <w:rsid w:val="00CC05D5"/>
    <w:rsid w:val="00CC2E4F"/>
    <w:rsid w:val="00CD1197"/>
    <w:rsid w:val="00CD1664"/>
    <w:rsid w:val="00CD3101"/>
    <w:rsid w:val="00CD350E"/>
    <w:rsid w:val="00CD35E2"/>
    <w:rsid w:val="00CD449E"/>
    <w:rsid w:val="00CD4C0D"/>
    <w:rsid w:val="00CD5D44"/>
    <w:rsid w:val="00CD639C"/>
    <w:rsid w:val="00CD677A"/>
    <w:rsid w:val="00CD6785"/>
    <w:rsid w:val="00CD712F"/>
    <w:rsid w:val="00CE05CC"/>
    <w:rsid w:val="00CE0A37"/>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5FA4"/>
    <w:rsid w:val="00D16CD5"/>
    <w:rsid w:val="00D2350C"/>
    <w:rsid w:val="00D2752E"/>
    <w:rsid w:val="00D27E7E"/>
    <w:rsid w:val="00D30D16"/>
    <w:rsid w:val="00D320D8"/>
    <w:rsid w:val="00D3233D"/>
    <w:rsid w:val="00D349A2"/>
    <w:rsid w:val="00D37D4E"/>
    <w:rsid w:val="00D40B03"/>
    <w:rsid w:val="00D41C7C"/>
    <w:rsid w:val="00D451CC"/>
    <w:rsid w:val="00D460FB"/>
    <w:rsid w:val="00D4661A"/>
    <w:rsid w:val="00D510F8"/>
    <w:rsid w:val="00D51CAA"/>
    <w:rsid w:val="00D52210"/>
    <w:rsid w:val="00D526DD"/>
    <w:rsid w:val="00D5482A"/>
    <w:rsid w:val="00D56B48"/>
    <w:rsid w:val="00D57D6E"/>
    <w:rsid w:val="00D63803"/>
    <w:rsid w:val="00D6391D"/>
    <w:rsid w:val="00D641E8"/>
    <w:rsid w:val="00D6639D"/>
    <w:rsid w:val="00D66B5E"/>
    <w:rsid w:val="00D70D5A"/>
    <w:rsid w:val="00D71C15"/>
    <w:rsid w:val="00D71E9B"/>
    <w:rsid w:val="00D72991"/>
    <w:rsid w:val="00D73FB2"/>
    <w:rsid w:val="00D7650D"/>
    <w:rsid w:val="00D84DF5"/>
    <w:rsid w:val="00D876AB"/>
    <w:rsid w:val="00D901DE"/>
    <w:rsid w:val="00D90DF5"/>
    <w:rsid w:val="00D914A0"/>
    <w:rsid w:val="00D92270"/>
    <w:rsid w:val="00D938D3"/>
    <w:rsid w:val="00D94D2B"/>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2B79"/>
    <w:rsid w:val="00DF2D22"/>
    <w:rsid w:val="00DF502F"/>
    <w:rsid w:val="00DF51EB"/>
    <w:rsid w:val="00DF560E"/>
    <w:rsid w:val="00DF5BE1"/>
    <w:rsid w:val="00DF739E"/>
    <w:rsid w:val="00E022C4"/>
    <w:rsid w:val="00E02CE5"/>
    <w:rsid w:val="00E03C23"/>
    <w:rsid w:val="00E0468E"/>
    <w:rsid w:val="00E10393"/>
    <w:rsid w:val="00E1062A"/>
    <w:rsid w:val="00E120D3"/>
    <w:rsid w:val="00E12F3C"/>
    <w:rsid w:val="00E165D7"/>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3530"/>
    <w:rsid w:val="00E85D50"/>
    <w:rsid w:val="00E86449"/>
    <w:rsid w:val="00E90F47"/>
    <w:rsid w:val="00E91429"/>
    <w:rsid w:val="00E91490"/>
    <w:rsid w:val="00E9166D"/>
    <w:rsid w:val="00E95ECB"/>
    <w:rsid w:val="00E963F6"/>
    <w:rsid w:val="00E976B2"/>
    <w:rsid w:val="00EA18B4"/>
    <w:rsid w:val="00EA1F07"/>
    <w:rsid w:val="00EA247B"/>
    <w:rsid w:val="00EA37AE"/>
    <w:rsid w:val="00EA4074"/>
    <w:rsid w:val="00EA49ED"/>
    <w:rsid w:val="00EA614E"/>
    <w:rsid w:val="00EA6238"/>
    <w:rsid w:val="00EB1757"/>
    <w:rsid w:val="00EB1BE3"/>
    <w:rsid w:val="00EB39CE"/>
    <w:rsid w:val="00EB5B33"/>
    <w:rsid w:val="00EB6123"/>
    <w:rsid w:val="00EB6C6A"/>
    <w:rsid w:val="00EB7D6B"/>
    <w:rsid w:val="00EC0A0B"/>
    <w:rsid w:val="00EC1B6F"/>
    <w:rsid w:val="00EC4034"/>
    <w:rsid w:val="00EC4ECE"/>
    <w:rsid w:val="00EC6474"/>
    <w:rsid w:val="00EC7532"/>
    <w:rsid w:val="00EC7558"/>
    <w:rsid w:val="00ED126D"/>
    <w:rsid w:val="00ED3B24"/>
    <w:rsid w:val="00ED6BDD"/>
    <w:rsid w:val="00ED7EF2"/>
    <w:rsid w:val="00EE0E98"/>
    <w:rsid w:val="00EE16DF"/>
    <w:rsid w:val="00EE325D"/>
    <w:rsid w:val="00EE3AB7"/>
    <w:rsid w:val="00EF20DD"/>
    <w:rsid w:val="00EF21A3"/>
    <w:rsid w:val="00EF3B4C"/>
    <w:rsid w:val="00EF3B63"/>
    <w:rsid w:val="00EF4DD8"/>
    <w:rsid w:val="00EF59AB"/>
    <w:rsid w:val="00EF729D"/>
    <w:rsid w:val="00F006B4"/>
    <w:rsid w:val="00F01D4A"/>
    <w:rsid w:val="00F0668D"/>
    <w:rsid w:val="00F06D0F"/>
    <w:rsid w:val="00F10A0B"/>
    <w:rsid w:val="00F124EE"/>
    <w:rsid w:val="00F13C28"/>
    <w:rsid w:val="00F154D6"/>
    <w:rsid w:val="00F15D3A"/>
    <w:rsid w:val="00F178D8"/>
    <w:rsid w:val="00F2397E"/>
    <w:rsid w:val="00F259BE"/>
    <w:rsid w:val="00F25E92"/>
    <w:rsid w:val="00F30692"/>
    <w:rsid w:val="00F37C32"/>
    <w:rsid w:val="00F417C9"/>
    <w:rsid w:val="00F41833"/>
    <w:rsid w:val="00F43AD4"/>
    <w:rsid w:val="00F4629D"/>
    <w:rsid w:val="00F50580"/>
    <w:rsid w:val="00F50C28"/>
    <w:rsid w:val="00F50CA2"/>
    <w:rsid w:val="00F51D1A"/>
    <w:rsid w:val="00F537DB"/>
    <w:rsid w:val="00F53B9B"/>
    <w:rsid w:val="00F546A0"/>
    <w:rsid w:val="00F55B57"/>
    <w:rsid w:val="00F56878"/>
    <w:rsid w:val="00F57950"/>
    <w:rsid w:val="00F600BB"/>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3C2A"/>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40DB"/>
    <w:rsid w:val="00FD4E09"/>
    <w:rsid w:val="00FD6A5B"/>
    <w:rsid w:val="00FE0FE8"/>
    <w:rsid w:val="00FE245D"/>
    <w:rsid w:val="00FE3228"/>
    <w:rsid w:val="00FF0A3C"/>
    <w:rsid w:val="00FF4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72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0D39EA"/>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0D39EA"/>
  </w:style>
  <w:style w:type="paragraph" w:customStyle="1" w:styleId="11">
    <w:name w:val="Знак1 Знак Знак Знак1"/>
    <w:basedOn w:val="Normal"/>
    <w:uiPriority w:val="99"/>
    <w:rsid w:val="00790738"/>
    <w:pPr>
      <w:spacing w:after="160" w:line="240" w:lineRule="exact"/>
    </w:pPr>
    <w:rPr>
      <w:rFonts w:ascii="Verdana" w:hAnsi="Verdana" w:cs="Verdana"/>
      <w:lang w:val="en-US" w:eastAsia="en-US"/>
    </w:rPr>
  </w:style>
  <w:style w:type="character" w:customStyle="1" w:styleId="apple-style-span">
    <w:name w:val="apple-style-span"/>
    <w:basedOn w:val="DefaultParagraphFont"/>
    <w:uiPriority w:val="99"/>
    <w:rsid w:val="00A52842"/>
  </w:style>
  <w:style w:type="paragraph" w:styleId="PlainText">
    <w:name w:val="Plain Text"/>
    <w:basedOn w:val="Normal"/>
    <w:link w:val="PlainTextChar"/>
    <w:uiPriority w:val="99"/>
    <w:rsid w:val="004520C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ConsPlusNormal">
    <w:name w:val="ConsPlusNormal"/>
    <w:uiPriority w:val="99"/>
    <w:rsid w:val="001437F2"/>
    <w:pPr>
      <w:widowControl w:val="0"/>
      <w:autoSpaceDE w:val="0"/>
      <w:autoSpaceDN w:val="0"/>
      <w:adjustRightInd w:val="0"/>
      <w:ind w:firstLine="720"/>
    </w:pPr>
    <w:rPr>
      <w:rFonts w:ascii="Arial" w:hAnsi="Arial" w:cs="Arial"/>
      <w:sz w:val="20"/>
      <w:szCs w:val="20"/>
    </w:rPr>
  </w:style>
  <w:style w:type="paragraph" w:styleId="Subtitle">
    <w:name w:val="Subtitle"/>
    <w:basedOn w:val="Normal"/>
    <w:link w:val="SubtitleChar"/>
    <w:uiPriority w:val="99"/>
    <w:qFormat/>
    <w:rsid w:val="0097569E"/>
    <w:rPr>
      <w:sz w:val="28"/>
      <w:szCs w:val="28"/>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customStyle="1" w:styleId="110">
    <w:name w:val="Знак Знак Знак1 Знак1 Знак Знак Знак Знак Знак Знак"/>
    <w:basedOn w:val="Normal"/>
    <w:uiPriority w:val="99"/>
    <w:rsid w:val="0097569E"/>
    <w:pPr>
      <w:spacing w:after="160" w:line="240" w:lineRule="exact"/>
    </w:pPr>
    <w:rPr>
      <w:rFonts w:ascii="Verdana" w:hAnsi="Verdana" w:cs="Verdana"/>
      <w:sz w:val="20"/>
      <w:szCs w:val="20"/>
      <w:lang w:val="en-US" w:eastAsia="en-US"/>
    </w:rPr>
  </w:style>
  <w:style w:type="paragraph" w:customStyle="1" w:styleId="a">
    <w:name w:val="Знак Знак Знак Знак"/>
    <w:basedOn w:val="Normal"/>
    <w:uiPriority w:val="99"/>
    <w:rsid w:val="004F1141"/>
    <w:pPr>
      <w:spacing w:after="160" w:line="240" w:lineRule="exact"/>
    </w:pPr>
    <w:rPr>
      <w:rFonts w:ascii="Verdana" w:hAnsi="Verdana" w:cs="Verdana"/>
      <w:sz w:val="20"/>
      <w:szCs w:val="20"/>
      <w:lang w:val="en-US" w:eastAsia="en-US"/>
    </w:rPr>
  </w:style>
  <w:style w:type="paragraph" w:customStyle="1" w:styleId="111">
    <w:name w:val="Знак1 Знак Знак Знак11"/>
    <w:basedOn w:val="Normal"/>
    <w:uiPriority w:val="99"/>
    <w:rsid w:val="00E24BB3"/>
    <w:pPr>
      <w:spacing w:after="160" w:line="240" w:lineRule="exact"/>
    </w:pPr>
    <w:rPr>
      <w:rFonts w:ascii="Verdana" w:hAnsi="Verdana" w:cs="Verdana"/>
      <w:lang w:val="en-US" w:eastAsia="en-US"/>
    </w:rPr>
  </w:style>
  <w:style w:type="paragraph" w:customStyle="1" w:styleId="1">
    <w:name w:val="Знак1 Знак Знак Знак"/>
    <w:basedOn w:val="Normal"/>
    <w:uiPriority w:val="99"/>
    <w:rsid w:val="004E7157"/>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9348CF"/>
    <w:pPr>
      <w:widowControl w:val="0"/>
      <w:autoSpaceDE w:val="0"/>
      <w:autoSpaceDN w:val="0"/>
      <w:adjustRightInd w:val="0"/>
    </w:pPr>
    <w:rPr>
      <w:b/>
      <w:bCs/>
      <w:sz w:val="24"/>
      <w:szCs w:val="24"/>
    </w:rPr>
  </w:style>
  <w:style w:type="paragraph" w:styleId="BodyText">
    <w:name w:val="Body Text"/>
    <w:basedOn w:val="Normal"/>
    <w:link w:val="BodyTextChar"/>
    <w:uiPriority w:val="99"/>
    <w:rsid w:val="008340CB"/>
    <w:rPr>
      <w:sz w:val="28"/>
      <w:szCs w:val="28"/>
    </w:rPr>
  </w:style>
  <w:style w:type="character" w:customStyle="1" w:styleId="BodyTextChar">
    <w:name w:val="Body Text Char"/>
    <w:basedOn w:val="DefaultParagraphFont"/>
    <w:link w:val="BodyText"/>
    <w:uiPriority w:val="99"/>
    <w:semiHidden/>
    <w:locked/>
    <w:rPr>
      <w:sz w:val="24"/>
      <w:szCs w:val="24"/>
    </w:rPr>
  </w:style>
  <w:style w:type="paragraph" w:customStyle="1" w:styleId="a0">
    <w:name w:val="Знак"/>
    <w:basedOn w:val="Normal"/>
    <w:uiPriority w:val="99"/>
    <w:rsid w:val="0034165C"/>
    <w:pPr>
      <w:spacing w:after="160" w:line="240" w:lineRule="exact"/>
    </w:pPr>
    <w:rPr>
      <w:rFonts w:ascii="Verdana" w:hAnsi="Verdana" w:cs="Verdana"/>
      <w:sz w:val="20"/>
      <w:szCs w:val="20"/>
      <w:lang w:val="en-US" w:eastAsia="en-US"/>
    </w:rPr>
  </w:style>
  <w:style w:type="paragraph" w:customStyle="1" w:styleId="a1">
    <w:name w:val="Знак Знак Знак Знак Знак Знак Знак Знак Знак Знак"/>
    <w:basedOn w:val="Normal"/>
    <w:uiPriority w:val="99"/>
    <w:rsid w:val="005B689D"/>
    <w:pPr>
      <w:spacing w:after="160" w:line="240" w:lineRule="exact"/>
    </w:pPr>
    <w:rPr>
      <w:rFonts w:ascii="Verdana" w:hAnsi="Verdana" w:cs="Verdana"/>
      <w:lang w:val="en-US" w:eastAsia="en-US"/>
    </w:rPr>
  </w:style>
  <w:style w:type="paragraph" w:customStyle="1" w:styleId="ConsPlusNonformat">
    <w:name w:val="ConsPlusNonformat"/>
    <w:uiPriority w:val="99"/>
    <w:rsid w:val="00E24377"/>
    <w:pPr>
      <w:widowControl w:val="0"/>
      <w:autoSpaceDE w:val="0"/>
      <w:autoSpaceDN w:val="0"/>
      <w:adjustRightInd w:val="0"/>
    </w:pPr>
    <w:rPr>
      <w:rFonts w:ascii="Courier New" w:hAnsi="Courier New" w:cs="Courier New"/>
      <w:sz w:val="20"/>
      <w:szCs w:val="20"/>
    </w:rPr>
  </w:style>
  <w:style w:type="paragraph" w:customStyle="1" w:styleId="10">
    <w:name w:val="Знак Знак1 Знак"/>
    <w:basedOn w:val="Normal"/>
    <w:uiPriority w:val="99"/>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C74D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1"/>
    <w:basedOn w:val="Normal"/>
    <w:uiPriority w:val="99"/>
    <w:rsid w:val="00C806EA"/>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205F5E"/>
    <w:rPr>
      <w:color w:val="0000FF"/>
      <w:u w:val="single"/>
    </w:rPr>
  </w:style>
  <w:style w:type="paragraph" w:customStyle="1" w:styleId="13">
    <w:name w:val="Знак1"/>
    <w:basedOn w:val="Normal"/>
    <w:uiPriority w:val="99"/>
    <w:rsid w:val="006A303E"/>
    <w:pPr>
      <w:spacing w:after="160" w:line="240" w:lineRule="exact"/>
    </w:pPr>
    <w:rPr>
      <w:rFonts w:ascii="Verdana" w:hAnsi="Verdana" w:cs="Verdana"/>
      <w:sz w:val="20"/>
      <w:szCs w:val="20"/>
      <w:lang w:val="en-US" w:eastAsia="en-US"/>
    </w:rPr>
  </w:style>
  <w:style w:type="paragraph" w:customStyle="1" w:styleId="14">
    <w:name w:val="Знак Знак Знак Знак Знак Знак Знак Знак Знак Знак1"/>
    <w:basedOn w:val="Normal"/>
    <w:uiPriority w:val="99"/>
    <w:rsid w:val="00783EDE"/>
    <w:pPr>
      <w:spacing w:after="160" w:line="240" w:lineRule="exact"/>
    </w:pPr>
    <w:rPr>
      <w:rFonts w:ascii="Verdana" w:hAnsi="Verdana" w:cs="Verdana"/>
      <w:lang w:val="en-US" w:eastAsia="en-US"/>
    </w:rPr>
  </w:style>
  <w:style w:type="paragraph" w:customStyle="1" w:styleId="a2">
    <w:name w:val="Знак Знак"/>
    <w:basedOn w:val="Normal"/>
    <w:uiPriority w:val="99"/>
    <w:rsid w:val="00F81EA4"/>
    <w:pPr>
      <w:spacing w:after="160" w:line="240" w:lineRule="exact"/>
    </w:pPr>
    <w:rPr>
      <w:rFonts w:ascii="Verdana" w:hAnsi="Verdana" w:cs="Verdana"/>
      <w:lang w:val="en-US" w:eastAsia="en-US"/>
    </w:rPr>
  </w:style>
  <w:style w:type="character" w:styleId="Strong">
    <w:name w:val="Strong"/>
    <w:basedOn w:val="DefaultParagraphFont"/>
    <w:uiPriority w:val="99"/>
    <w:qFormat/>
    <w:rsid w:val="000D7ABB"/>
    <w:rPr>
      <w:b/>
      <w:bCs/>
    </w:rPr>
  </w:style>
  <w:style w:type="paragraph" w:styleId="NormalWeb">
    <w:name w:val="Normal (Web)"/>
    <w:basedOn w:val="Normal"/>
    <w:uiPriority w:val="99"/>
    <w:rsid w:val="00B83ACF"/>
    <w:pPr>
      <w:spacing w:before="100" w:beforeAutospacing="1" w:after="100" w:afterAutospacing="1"/>
    </w:pPr>
    <w:rPr>
      <w:sz w:val="16"/>
      <w:szCs w:val="16"/>
    </w:rPr>
  </w:style>
  <w:style w:type="paragraph" w:customStyle="1" w:styleId="15">
    <w:name w:val="Знак Знак Знак1 Знак Знак Знак Знак"/>
    <w:basedOn w:val="Normal"/>
    <w:uiPriority w:val="99"/>
    <w:rsid w:val="004209BB"/>
    <w:pPr>
      <w:spacing w:after="160" w:line="240" w:lineRule="exact"/>
    </w:pPr>
    <w:rPr>
      <w:rFonts w:ascii="Verdana" w:hAnsi="Verdana" w:cs="Verdana"/>
      <w:lang w:val="en-US" w:eastAsia="en-US"/>
    </w:rPr>
  </w:style>
  <w:style w:type="paragraph" w:customStyle="1" w:styleId="a3">
    <w:name w:val="Знак Знак Знак"/>
    <w:basedOn w:val="Normal"/>
    <w:uiPriority w:val="99"/>
    <w:rsid w:val="00E90F47"/>
    <w:pPr>
      <w:spacing w:after="160" w:line="240" w:lineRule="exact"/>
    </w:pPr>
    <w:rPr>
      <w:rFonts w:ascii="Verdana" w:hAnsi="Verdana" w:cs="Verdana"/>
      <w:lang w:val="en-US" w:eastAsia="en-US"/>
    </w:rPr>
  </w:style>
  <w:style w:type="table" w:styleId="TableGrid">
    <w:name w:val="Table Grid"/>
    <w:basedOn w:val="TableNormal"/>
    <w:uiPriority w:val="99"/>
    <w:rsid w:val="00B62D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Знак Знак"/>
    <w:basedOn w:val="Normal"/>
    <w:uiPriority w:val="99"/>
    <w:rsid w:val="00BA6C06"/>
    <w:pPr>
      <w:spacing w:after="160" w:line="240" w:lineRule="exact"/>
    </w:pPr>
    <w:rPr>
      <w:rFonts w:ascii="Verdana" w:hAnsi="Verdana" w:cs="Verdana"/>
      <w:sz w:val="20"/>
      <w:szCs w:val="20"/>
      <w:lang w:val="en-US" w:eastAsia="en-US"/>
    </w:rPr>
  </w:style>
  <w:style w:type="character" w:customStyle="1" w:styleId="112">
    <w:name w:val="Стиль 11 пт"/>
    <w:uiPriority w:val="99"/>
    <w:rsid w:val="00BA6C06"/>
    <w:rPr>
      <w:spacing w:val="-12"/>
      <w:sz w:val="22"/>
      <w:szCs w:val="22"/>
    </w:rPr>
  </w:style>
</w:styles>
</file>

<file path=word/webSettings.xml><?xml version="1.0" encoding="utf-8"?>
<w:webSettings xmlns:r="http://schemas.openxmlformats.org/officeDocument/2006/relationships" xmlns:w="http://schemas.openxmlformats.org/wordprocessingml/2006/main">
  <w:divs>
    <w:div w:id="1270311348">
      <w:marLeft w:val="0"/>
      <w:marRight w:val="0"/>
      <w:marTop w:val="0"/>
      <w:marBottom w:val="0"/>
      <w:divBdr>
        <w:top w:val="none" w:sz="0" w:space="0" w:color="auto"/>
        <w:left w:val="none" w:sz="0" w:space="0" w:color="auto"/>
        <w:bottom w:val="none" w:sz="0" w:space="0" w:color="auto"/>
        <w:right w:val="none" w:sz="0" w:space="0" w:color="auto"/>
      </w:divBdr>
    </w:div>
    <w:div w:id="1270311349">
      <w:marLeft w:val="0"/>
      <w:marRight w:val="0"/>
      <w:marTop w:val="0"/>
      <w:marBottom w:val="0"/>
      <w:divBdr>
        <w:top w:val="none" w:sz="0" w:space="0" w:color="auto"/>
        <w:left w:val="none" w:sz="0" w:space="0" w:color="auto"/>
        <w:bottom w:val="none" w:sz="0" w:space="0" w:color="auto"/>
        <w:right w:val="none" w:sz="0" w:space="0" w:color="auto"/>
      </w:divBdr>
    </w:div>
    <w:div w:id="1270311350">
      <w:marLeft w:val="0"/>
      <w:marRight w:val="0"/>
      <w:marTop w:val="0"/>
      <w:marBottom w:val="0"/>
      <w:divBdr>
        <w:top w:val="none" w:sz="0" w:space="0" w:color="auto"/>
        <w:left w:val="none" w:sz="0" w:space="0" w:color="auto"/>
        <w:bottom w:val="none" w:sz="0" w:space="0" w:color="auto"/>
        <w:right w:val="none" w:sz="0" w:space="0" w:color="auto"/>
      </w:divBdr>
    </w:div>
    <w:div w:id="1270311351">
      <w:marLeft w:val="0"/>
      <w:marRight w:val="0"/>
      <w:marTop w:val="0"/>
      <w:marBottom w:val="0"/>
      <w:divBdr>
        <w:top w:val="none" w:sz="0" w:space="0" w:color="auto"/>
        <w:left w:val="none" w:sz="0" w:space="0" w:color="auto"/>
        <w:bottom w:val="none" w:sz="0" w:space="0" w:color="auto"/>
        <w:right w:val="none" w:sz="0" w:space="0" w:color="auto"/>
      </w:divBdr>
    </w:div>
    <w:div w:id="1270311352">
      <w:marLeft w:val="0"/>
      <w:marRight w:val="0"/>
      <w:marTop w:val="0"/>
      <w:marBottom w:val="0"/>
      <w:divBdr>
        <w:top w:val="none" w:sz="0" w:space="0" w:color="auto"/>
        <w:left w:val="none" w:sz="0" w:space="0" w:color="auto"/>
        <w:bottom w:val="none" w:sz="0" w:space="0" w:color="auto"/>
        <w:right w:val="none" w:sz="0" w:space="0" w:color="auto"/>
      </w:divBdr>
    </w:div>
    <w:div w:id="1270311353">
      <w:marLeft w:val="0"/>
      <w:marRight w:val="0"/>
      <w:marTop w:val="0"/>
      <w:marBottom w:val="0"/>
      <w:divBdr>
        <w:top w:val="none" w:sz="0" w:space="0" w:color="auto"/>
        <w:left w:val="none" w:sz="0" w:space="0" w:color="auto"/>
        <w:bottom w:val="none" w:sz="0" w:space="0" w:color="auto"/>
        <w:right w:val="none" w:sz="0" w:space="0" w:color="auto"/>
      </w:divBdr>
    </w:div>
    <w:div w:id="1270311354">
      <w:marLeft w:val="0"/>
      <w:marRight w:val="0"/>
      <w:marTop w:val="0"/>
      <w:marBottom w:val="0"/>
      <w:divBdr>
        <w:top w:val="none" w:sz="0" w:space="0" w:color="auto"/>
        <w:left w:val="none" w:sz="0" w:space="0" w:color="auto"/>
        <w:bottom w:val="none" w:sz="0" w:space="0" w:color="auto"/>
        <w:right w:val="none" w:sz="0" w:space="0" w:color="auto"/>
      </w:divBdr>
    </w:div>
    <w:div w:id="1270311355">
      <w:marLeft w:val="0"/>
      <w:marRight w:val="0"/>
      <w:marTop w:val="0"/>
      <w:marBottom w:val="0"/>
      <w:divBdr>
        <w:top w:val="none" w:sz="0" w:space="0" w:color="auto"/>
        <w:left w:val="none" w:sz="0" w:space="0" w:color="auto"/>
        <w:bottom w:val="none" w:sz="0" w:space="0" w:color="auto"/>
        <w:right w:val="none" w:sz="0" w:space="0" w:color="auto"/>
      </w:divBdr>
    </w:div>
    <w:div w:id="1270311356">
      <w:marLeft w:val="0"/>
      <w:marRight w:val="0"/>
      <w:marTop w:val="0"/>
      <w:marBottom w:val="0"/>
      <w:divBdr>
        <w:top w:val="none" w:sz="0" w:space="0" w:color="auto"/>
        <w:left w:val="none" w:sz="0" w:space="0" w:color="auto"/>
        <w:bottom w:val="none" w:sz="0" w:space="0" w:color="auto"/>
        <w:right w:val="none" w:sz="0" w:space="0" w:color="auto"/>
      </w:divBdr>
    </w:div>
    <w:div w:id="127031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razov@govvrn.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1</Pages>
  <Words>207</Words>
  <Characters>1185</Characters>
  <Application>Microsoft Office Outlook</Application>
  <DocSecurity>0</DocSecurity>
  <Lines>0</Lines>
  <Paragraphs>0</Paragraphs>
  <ScaleCrop>false</ScaleCrop>
  <Company>GUO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Podgurskaya</dc:creator>
  <cp:keywords/>
  <dc:description/>
  <cp:lastModifiedBy>Пользователь</cp:lastModifiedBy>
  <cp:revision>36</cp:revision>
  <cp:lastPrinted>2022-04-14T13:58:00Z</cp:lastPrinted>
  <dcterms:created xsi:type="dcterms:W3CDTF">2020-03-18T14:40:00Z</dcterms:created>
  <dcterms:modified xsi:type="dcterms:W3CDTF">2022-04-20T09:35:00Z</dcterms:modified>
</cp:coreProperties>
</file>